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0E" w:rsidRDefault="0042790E" w:rsidP="0042790E">
      <w:pPr>
        <w:pStyle w:val="NormalWeb"/>
        <w:shd w:val="clear" w:color="auto" w:fill="FFFFFF"/>
        <w:spacing w:before="0" w:beforeAutospacing="0" w:after="0" w:afterAutospacing="0"/>
        <w:jc w:val="center"/>
        <w:rPr>
          <w:b/>
          <w:bCs/>
          <w:sz w:val="28"/>
          <w:szCs w:val="28"/>
        </w:rPr>
      </w:pPr>
      <w:bookmarkStart w:id="0" w:name="_GoBack"/>
      <w:r>
        <w:rPr>
          <w:b/>
          <w:bCs/>
          <w:sz w:val="28"/>
          <w:szCs w:val="28"/>
        </w:rPr>
        <w:t xml:space="preserve">Phần II </w:t>
      </w:r>
    </w:p>
    <w:p w:rsidR="0042790E" w:rsidRDefault="0042790E" w:rsidP="0042790E">
      <w:pPr>
        <w:pStyle w:val="NormalWeb"/>
        <w:shd w:val="clear" w:color="auto" w:fill="FFFFFF"/>
        <w:spacing w:before="0" w:beforeAutospacing="0" w:after="0" w:afterAutospacing="0"/>
        <w:jc w:val="center"/>
        <w:rPr>
          <w:b/>
          <w:bCs/>
          <w:sz w:val="28"/>
          <w:szCs w:val="28"/>
        </w:rPr>
      </w:pPr>
      <w:r>
        <w:rPr>
          <w:b/>
          <w:bCs/>
          <w:sz w:val="28"/>
          <w:szCs w:val="28"/>
        </w:rPr>
        <w:t>NỘI DUNG CỤ THỂ</w:t>
      </w:r>
    </w:p>
    <w:p w:rsidR="0042790E" w:rsidRPr="00B65BCA" w:rsidRDefault="0042790E" w:rsidP="0042790E">
      <w:pPr>
        <w:pStyle w:val="NormalWeb"/>
        <w:shd w:val="clear" w:color="auto" w:fill="FFFFFF"/>
        <w:spacing w:before="0" w:beforeAutospacing="0" w:after="0" w:afterAutospacing="0"/>
        <w:jc w:val="center"/>
        <w:rPr>
          <w:b/>
          <w:bCs/>
          <w:sz w:val="28"/>
          <w:szCs w:val="28"/>
        </w:rPr>
      </w:pPr>
      <w:r>
        <w:rPr>
          <w:b/>
          <w:bCs/>
          <w:sz w:val="28"/>
          <w:szCs w:val="28"/>
        </w:rPr>
        <w:t xml:space="preserve">CỦA TỪNG THỦ TỤC </w:t>
      </w:r>
      <w:r w:rsidRPr="00B65BCA">
        <w:rPr>
          <w:b/>
          <w:bCs/>
          <w:sz w:val="28"/>
          <w:szCs w:val="28"/>
        </w:rPr>
        <w:t xml:space="preserve">HÀNH CHÍNH </w:t>
      </w:r>
    </w:p>
    <w:p w:rsidR="004E6692" w:rsidRDefault="004E6692"/>
    <w:p w:rsidR="0042790E" w:rsidRPr="0042790E" w:rsidRDefault="0042790E" w:rsidP="0042790E">
      <w:pPr>
        <w:spacing w:before="120" w:after="120"/>
        <w:ind w:firstLine="720"/>
        <w:jc w:val="both"/>
        <w:rPr>
          <w:rFonts w:ascii="Times New Roman" w:hAnsi="Times New Roman" w:cs="Times New Roman"/>
          <w:b/>
          <w:sz w:val="28"/>
          <w:szCs w:val="28"/>
          <w:shd w:val="clear" w:color="auto" w:fill="FFFFFF"/>
        </w:rPr>
      </w:pPr>
      <w:r w:rsidRPr="0042790E">
        <w:rPr>
          <w:rFonts w:ascii="Times New Roman" w:hAnsi="Times New Roman" w:cs="Times New Roman"/>
          <w:b/>
          <w:sz w:val="28"/>
          <w:szCs w:val="28"/>
          <w:shd w:val="clear" w:color="auto" w:fill="FFFFFF"/>
        </w:rPr>
        <w:t>I. Lĩnh vực Dân tộc</w:t>
      </w:r>
    </w:p>
    <w:p w:rsidR="0042790E" w:rsidRPr="0042790E" w:rsidRDefault="0042790E" w:rsidP="0042790E">
      <w:pPr>
        <w:spacing w:before="120" w:after="120"/>
        <w:ind w:firstLine="720"/>
        <w:jc w:val="both"/>
        <w:rPr>
          <w:rFonts w:ascii="Times New Roman" w:hAnsi="Times New Roman" w:cs="Times New Roman"/>
          <w:b/>
          <w:spacing w:val="-10"/>
          <w:sz w:val="28"/>
          <w:szCs w:val="28"/>
          <w:lang w:val="nl-NL"/>
        </w:rPr>
      </w:pPr>
      <w:r w:rsidRPr="0042790E">
        <w:rPr>
          <w:rFonts w:ascii="Times New Roman" w:hAnsi="Times New Roman" w:cs="Times New Roman"/>
          <w:spacing w:val="-10"/>
          <w:sz w:val="28"/>
          <w:szCs w:val="28"/>
          <w:shd w:val="clear" w:color="auto" w:fill="FFFFFF"/>
        </w:rPr>
        <w:t>1</w:t>
      </w:r>
      <w:r w:rsidRPr="0042790E">
        <w:rPr>
          <w:rFonts w:ascii="Times New Roman" w:hAnsi="Times New Roman" w:cs="Times New Roman"/>
          <w:b/>
          <w:spacing w:val="-10"/>
          <w:sz w:val="28"/>
          <w:szCs w:val="28"/>
          <w:lang w:val="nl-NL"/>
        </w:rPr>
        <w:t>. Thủ tục hành chính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Thành phần: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2"/>
          <w:sz w:val="28"/>
          <w:szCs w:val="28"/>
          <w:lang w:val="nl-NL"/>
        </w:rPr>
      </w:pPr>
      <w:r w:rsidRPr="0042790E">
        <w:rPr>
          <w:rFonts w:ascii="Times New Roman" w:hAnsi="Times New Roman" w:cs="Times New Roman"/>
          <w:spacing w:val="-2"/>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xml:space="preserve">+ Hồ sơ Ban Dân tộc trình Chủ tịch UBND tỉnh gồm: Tờ trình Chủ tịch UBND tỉnh công nhận; dự thảo Quyết định của Chủ tịch UBND tỉnh phê duyệt </w:t>
      </w:r>
      <w:r w:rsidRPr="0042790E">
        <w:rPr>
          <w:rFonts w:ascii="Times New Roman" w:hAnsi="Times New Roman" w:cs="Times New Roman"/>
          <w:sz w:val="28"/>
          <w:szCs w:val="28"/>
          <w:lang w:val="nl-NL"/>
        </w:rPr>
        <w:lastRenderedPageBreak/>
        <w:t>danh sách người có uy tín; biểu tổng hợp danh sách người có uy tín đề nghị phê duyệt; bản tổng hợp hồ sơ của các huyện đề nghị Chủ tịch UBND tỉnh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-Số lượng:</w:t>
      </w:r>
      <w:r w:rsidRPr="0042790E">
        <w:rPr>
          <w:rFonts w:ascii="Times New Roman" w:hAnsi="Times New Roman" w:cs="Times New Roman"/>
          <w:sz w:val="28"/>
          <w:szCs w:val="28"/>
          <w:lang w:val="nl-NL"/>
        </w:rPr>
        <w:t xml:space="preserve"> 01 (một) bộ.</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b/>
        <w:t>d. Thời hạn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h. Lệ phí:</w:t>
      </w:r>
      <w:r w:rsidRPr="0042790E">
        <w:rPr>
          <w:rFonts w:ascii="Times New Roman" w:hAnsi="Times New Roman" w:cs="Times New Roman"/>
          <w:sz w:val="28"/>
          <w:szCs w:val="28"/>
          <w:lang w:val="nl-NL"/>
        </w:rPr>
        <w:t xml:space="preserve"> không</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i. Tên mẫu đơn tờ khai:</w:t>
      </w:r>
      <w:r w:rsidRPr="0042790E">
        <w:rPr>
          <w:rFonts w:ascii="Times New Roman" w:hAnsi="Times New Roman" w:cs="Times New Roman"/>
          <w:sz w:val="28"/>
          <w:szCs w:val="28"/>
          <w:lang w:val="nl-NL"/>
        </w:rPr>
        <w:t xml:space="preserve"> có (phụ lục kèm theo)</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j. Yêu cầu, điều kiện thực hiện thủ tục hành chính</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Yêu cầu:</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công dân Việt Nam, không phân biệt thành phần dân tộc, cư trú hợp pháp tại Việt Nam;</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Bản thân và gia đình gương mẫu chấp hành chủ trương, đường lối của Đảng, chính sách, pháp luật của Nhà nước và các quy định của địa phương;</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người tiêu biểu, có nhiều công lao, đóng góp trong các phong trào thi đua yêu nước, xóa đói giảm nghèo, bảo vệ an ninh trật tự, giữ gìn bản sắc văn hóa và đoàn kết các dân tộc;</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Hiểu biết về văn hóa truyền thống, phong tục, tập quán dân tộc; có mối liên hệ chặt chẽ và có ảnh hưởng trong dòng họ, dân tộc và cộng đồng dân cư;</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Có khả năng quy tụ, tập hợp đồng bào dân tộc thiểu số trong phạm vi nhất định bằng lời nói, qua việc làm, được người dân trong cộng đồng tín nhiệm, tin tưởng, nghe và làm theo.</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Điều kiện: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lastRenderedPageBreak/>
        <w:t>+ Mỗi thôn thuộc vùng dân tộc thiểu số có ít nhất 1/3 số hộ gia đình hoặc số nhân khẩu là người dân tộc thiểu số được bình chọn 01 (một) người có uy tín;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Trường hợp thôn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Phụ lục 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1,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b/>
          <w:sz w:val="28"/>
          <w:szCs w:val="28"/>
        </w:rPr>
        <w:t xml:space="preserve"> </w:t>
      </w:r>
      <w:r w:rsidRPr="0042790E">
        <w:rPr>
          <w:rFonts w:ascii="Times New Roman" w:hAnsi="Times New Roman" w:cs="Times New Roman"/>
          <w:i/>
          <w:sz w:val="28"/>
          <w:szCs w:val="28"/>
        </w:rPr>
        <w:t>(Các biểu mẫu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BD80C4D" wp14:editId="5A5CDC95">
                <wp:simplePos x="0" y="0"/>
                <wp:positionH relativeFrom="column">
                  <wp:posOffset>2016760</wp:posOffset>
                </wp:positionH>
                <wp:positionV relativeFrom="paragraph">
                  <wp:posOffset>57149</wp:posOffset>
                </wp:positionV>
                <wp:extent cx="20764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v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"/>
            </w:pict>
          </mc:Fallback>
        </mc:AlternateContent>
      </w:r>
    </w:p>
    <w:p w:rsidR="0042790E" w:rsidRPr="0042790E" w:rsidRDefault="0042790E" w:rsidP="0042790E">
      <w:pPr>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01</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37872EA6" wp14:editId="58156D12">
                      <wp:simplePos x="0" y="0"/>
                      <wp:positionH relativeFrom="column">
                        <wp:posOffset>2005965</wp:posOffset>
                      </wp:positionH>
                      <wp:positionV relativeFrom="paragraph">
                        <wp:posOffset>49529</wp:posOffset>
                      </wp:positionV>
                      <wp:extent cx="19532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x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tOny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HỘI NGHỊ DÂN CƯ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cử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Số</w:t>
      </w:r>
      <w:r w:rsidRPr="0042790E">
        <w:rPr>
          <w:rFonts w:ascii="Times New Roman" w:hAnsi="Times New Roman" w:cs="Times New Roman"/>
          <w:iCs/>
          <w:sz w:val="28"/>
          <w:szCs w:val="28"/>
        </w:rPr>
        <w:t xml:space="preserve"> hộ gia đình </w:t>
      </w:r>
      <w:r w:rsidRPr="0042790E">
        <w:rPr>
          <w:rFonts w:ascii="Times New Roman" w:hAnsi="Times New Roman" w:cs="Times New Roman"/>
          <w:sz w:val="28"/>
          <w:szCs w:val="28"/>
        </w:rPr>
        <w:t>dự họp/tổng số hộ trong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 của đại diện 03 hộ dân dự họp)</w:t>
            </w:r>
          </w:p>
        </w:tc>
        <w:tc>
          <w:tcPr>
            <w:tcW w:w="3353"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spacing w:before="120"/>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Trưởng thôn</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lang w:val="pt-BR"/>
              </w:rPr>
              <w:t xml:space="preserve">(ký,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1276" w:hanging="1089"/>
        <w:jc w:val="both"/>
        <w:rPr>
          <w:rFonts w:ascii="Times New Roman" w:hAnsi="Times New Roman" w:cs="Times New Roman"/>
          <w:sz w:val="28"/>
          <w:szCs w:val="28"/>
        </w:rPr>
      </w:pPr>
      <w:r w:rsidRPr="0042790E">
        <w:rPr>
          <w:rFonts w:ascii="Times New Roman" w:hAnsi="Times New Roman" w:cs="Times New Roman"/>
          <w:b/>
          <w:i/>
          <w:sz w:val="28"/>
          <w:szCs w:val="28"/>
        </w:rPr>
        <w:lastRenderedPageBreak/>
        <w:t xml:space="preserve">* </w:t>
      </w:r>
      <w:r w:rsidRPr="0042790E">
        <w:rPr>
          <w:rFonts w:ascii="Times New Roman" w:hAnsi="Times New Roman" w:cs="Times New Roman"/>
          <w:b/>
          <w:i/>
          <w:sz w:val="28"/>
          <w:szCs w:val="28"/>
          <w:u w:val="single"/>
        </w:rPr>
        <w:t>Ghi chú:</w:t>
      </w:r>
      <w:r w:rsidRPr="0042790E">
        <w:rPr>
          <w:rFonts w:ascii="Times New Roman" w:hAnsi="Times New Roman" w:cs="Times New Roman"/>
          <w:b/>
          <w:i/>
          <w:sz w:val="28"/>
          <w:szCs w:val="28"/>
        </w:rPr>
        <w:t xml:space="preserve"> </w:t>
      </w:r>
      <w:r w:rsidRPr="0042790E">
        <w:rPr>
          <w:rFonts w:ascii="Times New Roman" w:hAnsi="Times New Roman" w:cs="Times New Roman"/>
          <w:sz w:val="28"/>
          <w:szCs w:val="28"/>
        </w:rPr>
        <w:t xml:space="preserve"> Mỗi thôn đề cử không quá 02 người. Người được đề cử phải đạt trên 50% tổng số đại  biểu dự họp đồng ý và có tỷ lệ cao nhất (bằng hình thức biểu quyết giơ tay).</w:t>
      </w:r>
    </w:p>
    <w:p w:rsidR="0042790E" w:rsidRPr="0042790E" w:rsidRDefault="0042790E" w:rsidP="0042790E">
      <w:pPr>
        <w:ind w:left="561" w:hanging="374"/>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02</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906326A" wp14:editId="0DC8F569">
                      <wp:simplePos x="0" y="0"/>
                      <wp:positionH relativeFrom="column">
                        <wp:posOffset>2027555</wp:posOffset>
                      </wp:positionH>
                      <wp:positionV relativeFrom="paragraph">
                        <wp:posOffset>49529</wp:posOffset>
                      </wp:positionV>
                      <wp:extent cx="19532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5pt,3.9pt" to="31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z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rPr>
          <w:trHeight w:val="688"/>
        </w:trPr>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3353"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tc>
      </w:tr>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lastRenderedPageBreak/>
              <w:t>(ký, ghi rõ họ tên)</w:t>
            </w:r>
          </w:p>
          <w:p w:rsidR="0042790E" w:rsidRPr="0042790E" w:rsidRDefault="0042790E" w:rsidP="007A7F9F">
            <w:pPr>
              <w:spacing w:before="120"/>
              <w:jc w:val="center"/>
              <w:rPr>
                <w:rFonts w:ascii="Times New Roman" w:hAnsi="Times New Roman" w:cs="Times New Roman"/>
                <w:b/>
                <w:bCs/>
                <w:sz w:val="28"/>
                <w:szCs w:val="28"/>
              </w:rPr>
            </w:pPr>
          </w:p>
        </w:tc>
        <w:tc>
          <w:tcPr>
            <w:tcW w:w="2527"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bCs/>
                <w:i/>
                <w:sz w:val="28"/>
                <w:szCs w:val="28"/>
                <w:lang w:val="pt-BR"/>
              </w:rPr>
              <w:lastRenderedPageBreak/>
              <w:t>(ký, ghi rõ họ tên</w:t>
            </w:r>
            <w:r w:rsidRPr="0042790E">
              <w:rPr>
                <w:rFonts w:ascii="Times New Roman" w:hAnsi="Times New Roman" w:cs="Times New Roman"/>
                <w:i/>
                <w:iCs/>
                <w:sz w:val="28"/>
                <w:szCs w:val="28"/>
              </w:rPr>
              <w:t>)</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r w:rsidRPr="0042790E">
        <w:rPr>
          <w:rFonts w:ascii="Times New Roman" w:hAnsi="Times New Roman" w:cs="Times New Roman"/>
          <w:b/>
          <w:i/>
          <w:sz w:val="28"/>
          <w:szCs w:val="28"/>
        </w:rPr>
        <w:t xml:space="preserve">* </w:t>
      </w:r>
      <w:r w:rsidRPr="0042790E">
        <w:rPr>
          <w:rFonts w:ascii="Times New Roman" w:hAnsi="Times New Roman" w:cs="Times New Roman"/>
          <w:b/>
          <w:i/>
          <w:sz w:val="28"/>
          <w:szCs w:val="28"/>
          <w:u w:val="single"/>
        </w:rPr>
        <w:t>Ghi chú:</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Đại biểu đại diện hộ gia đình trong thôn tham dự với vai trò giám sát, không tham gia bỏ phiếu hoặc biểu quyết bình chọn người có uy tín; trường hợp bình chọn bằng bỏ phiếu kín, tổ kiểm phiểu phải có sự tham gia của đại biểu đại diện hộ gia đình trong thôn. </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Trường hợp có nhiều hơn số lượng người được bình chọn/thôn mà có kết quả bình chọn bằng nhau thì đưa cả vào danh sách bình chọn gửi UBND xã/phường/thị trấn xem xét, quyết định.</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03</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717B7C02" wp14:editId="295141C7">
                <wp:simplePos x="0" y="0"/>
                <wp:positionH relativeFrom="column">
                  <wp:posOffset>1920240</wp:posOffset>
                </wp:positionH>
                <wp:positionV relativeFrom="paragraph">
                  <wp:posOffset>49529</wp:posOffset>
                </wp:positionV>
                <wp:extent cx="190690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mc6X6Qwj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y5ioFx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Kết quả bình chọn, đề nghị công nhận người có uy tín 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2D553C19" wp14:editId="39EF4587">
                <wp:simplePos x="0" y="0"/>
                <wp:positionH relativeFrom="column">
                  <wp:posOffset>2308225</wp:posOffset>
                </wp:positionH>
                <wp:positionV relativeFrom="paragraph">
                  <wp:posOffset>46354</wp:posOffset>
                </wp:positionV>
                <wp:extent cx="11557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Q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2nT6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w:t>
      </w:r>
      <w:r w:rsidRPr="0042790E">
        <w:rPr>
          <w:rFonts w:ascii="Times New Roman" w:hAnsi="Times New Roman" w:cs="Times New Roman"/>
          <w:sz w:val="28"/>
          <w:szCs w:val="28"/>
        </w:rPr>
        <w:t>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r w:rsidRPr="0042790E">
        <w:rPr>
          <w:rFonts w:ascii="Times New Roman" w:hAnsi="Times New Roman" w:cs="Times New Roman"/>
          <w:sz w:val="28"/>
          <w:szCs w:val="28"/>
          <w:lang w:val="pt-BR"/>
        </w:rPr>
        <w:t>:</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05"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099"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004"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736"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1560"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70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1"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70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đóng dấu, ghi rõ họ tên) </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lastRenderedPageBreak/>
              <w:t>(ký, ghi rõ họ tên)</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725"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r>
    </w:tbl>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Nêu rõ lý do các trường hợp đủ điều kiện hoặc không đủ điều kiện trong danh sách bình chọn, đề nghị công nhận người có uy tín của các thôn gửi UBND xã/phường/thị trấn. </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 </w:t>
      </w:r>
    </w:p>
    <w:p w:rsidR="0042790E" w:rsidRPr="0042790E" w:rsidRDefault="0042790E" w:rsidP="0042790E">
      <w:pPr>
        <w:ind w:left="709"/>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04</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2B4B1998" wp14:editId="7B21B5FB">
                <wp:simplePos x="0" y="0"/>
                <wp:positionH relativeFrom="column">
                  <wp:posOffset>1920240</wp:posOffset>
                </wp:positionH>
                <wp:positionV relativeFrom="paragraph">
                  <wp:posOffset>49529</wp:posOffset>
                </wp:positionV>
                <wp:extent cx="19069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gt0/kynWFEB19C8iHRWOc/c92hYBRYChWEIzk5PTsf&#10;iJB8CAnHSm+FlLH5UqG+wMvZZBYTnJaCBWcIc7Y5lNKiEwnjE79YFXgew6w+KhbBWk7Y5mZ7IuTV&#10;hsulCnhQCtC5Wdf5+LFMl5vFZjEdTSfzzWiaVtXo07acjubb7OOs+lCVZZX9DNSyad4KxrgK7IZZ&#10;zaZ/Nwu3V3Odsvu03mVI3qJHvYDs8I+kYy9D+66DcNDssrNDj2E8Y/DtKYX5f9yD/fjg178A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Kr1DJB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TỔNG HỢP DANH SÁCH</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574F4F40" wp14:editId="18A027D7">
                <wp:simplePos x="0" y="0"/>
                <wp:positionH relativeFrom="column">
                  <wp:posOffset>2308225</wp:posOffset>
                </wp:positionH>
                <wp:positionV relativeFrom="paragraph">
                  <wp:posOffset>83819</wp:posOffset>
                </wp:positionV>
                <wp:extent cx="11557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sNnt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T+fVxwCAAA2BAAADgAAAAAAAAAAAAAAAAAuAgAAZHJzL2Uyb0RvYy54bWxQSwECLQAU&#10;AAYACAAAACEAcQ0RD9wAAAAJAQAADwAAAAAAAAAAAAAAAAB2BAAAZHJzL2Rvd25yZXYueG1sUEsF&#10;BgAAAAAEAAQA8wAAAH8FAAAAAA==&#10;"/>
            </w:pict>
          </mc:Fallback>
        </mc:AlternateContent>
      </w:r>
    </w:p>
    <w:p w:rsidR="0042790E" w:rsidRPr="0042790E" w:rsidRDefault="0042790E" w:rsidP="0042790E">
      <w:pP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10"/>
        <w:gridCol w:w="566"/>
        <w:gridCol w:w="567"/>
        <w:gridCol w:w="567"/>
        <w:gridCol w:w="567"/>
        <w:gridCol w:w="567"/>
        <w:gridCol w:w="567"/>
        <w:gridCol w:w="709"/>
        <w:gridCol w:w="709"/>
        <w:gridCol w:w="567"/>
        <w:gridCol w:w="567"/>
        <w:gridCol w:w="567"/>
        <w:gridCol w:w="709"/>
        <w:gridCol w:w="709"/>
        <w:gridCol w:w="709"/>
        <w:gridCol w:w="567"/>
        <w:gridCol w:w="567"/>
      </w:tblGrid>
      <w:tr w:rsidR="0042790E" w:rsidRPr="0042790E" w:rsidTr="007A7F9F">
        <w:trPr>
          <w:trHeight w:val="656"/>
        </w:trPr>
        <w:tc>
          <w:tcPr>
            <w:tcW w:w="424"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Số TT</w:t>
            </w:r>
          </w:p>
        </w:tc>
        <w:tc>
          <w:tcPr>
            <w:tcW w:w="710"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Họ, tên NCUT</w:t>
            </w:r>
          </w:p>
        </w:tc>
        <w:tc>
          <w:tcPr>
            <w:tcW w:w="1133"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Năm sinh/</w:t>
            </w:r>
          </w:p>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Giới tính</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Dân tộc</w:t>
            </w:r>
          </w:p>
        </w:tc>
        <w:tc>
          <w:tcPr>
            <w:tcW w:w="567" w:type="dxa"/>
            <w:vMerge w:val="restart"/>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Nơi cư trú</w:t>
            </w:r>
          </w:p>
        </w:tc>
        <w:tc>
          <w:tcPr>
            <w:tcW w:w="567" w:type="dxa"/>
            <w:vMerge w:val="restart"/>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Trình độ văn hóa</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Cchuyên môn</w:t>
            </w:r>
          </w:p>
        </w:tc>
        <w:tc>
          <w:tcPr>
            <w:tcW w:w="5813" w:type="dxa"/>
            <w:gridSpan w:val="9"/>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Thành phần người có uy tín</w:t>
            </w:r>
          </w:p>
        </w:tc>
        <w:tc>
          <w:tcPr>
            <w:tcW w:w="567" w:type="dxa"/>
            <w:vMerge w:val="restart"/>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Đảng viên</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Ghi chú</w:t>
            </w:r>
          </w:p>
        </w:tc>
      </w:tr>
      <w:tr w:rsidR="0042790E" w:rsidRPr="0042790E" w:rsidTr="007A7F9F">
        <w:trPr>
          <w:cantSplit/>
          <w:trHeight w:val="1404"/>
        </w:trPr>
        <w:tc>
          <w:tcPr>
            <w:tcW w:w="424"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Nam</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Nữ</w:t>
            </w: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Già làng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dòng họ/</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Tộc trưởng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thôn và tương đương</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CB hưu</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Chức sức tôn giáo</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Thầy mo, thầy cúng</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 xml:space="preserve">Nhân sĩ, </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trí thức</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Doanh nhân, người sản xuất giỏi</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Thành phần khác</w:t>
            </w:r>
          </w:p>
        </w:tc>
        <w:tc>
          <w:tcPr>
            <w:tcW w:w="567" w:type="dxa"/>
            <w:vMerge/>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w:t>
            </w:r>
          </w:p>
        </w:tc>
        <w:tc>
          <w:tcPr>
            <w:tcW w:w="710"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2</w:t>
            </w: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4</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5</w:t>
            </w:r>
          </w:p>
        </w:tc>
        <w:tc>
          <w:tcPr>
            <w:tcW w:w="567" w:type="dxa"/>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8</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9</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10</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11</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12</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13</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14</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15</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18</w:t>
            </w: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1134"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b/>
                <w:sz w:val="28"/>
                <w:szCs w:val="28"/>
              </w:rPr>
            </w:pPr>
            <w:r w:rsidRPr="0042790E">
              <w:rPr>
                <w:rFonts w:ascii="Times New Roman" w:hAnsi="Times New Roman" w:cs="Times New Roman"/>
                <w:b/>
                <w:sz w:val="28"/>
                <w:szCs w:val="28"/>
              </w:rPr>
              <w:t>Tổng cộng</w:t>
            </w: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tbl>
      <w:tblPr>
        <w:tblW w:w="9302" w:type="dxa"/>
        <w:tblInd w:w="180" w:type="dxa"/>
        <w:tblLayout w:type="fixed"/>
        <w:tblLook w:val="0000" w:firstRow="0" w:lastRow="0" w:firstColumn="0" w:lastColumn="0" w:noHBand="0" w:noVBand="0"/>
      </w:tblPr>
      <w:tblGrid>
        <w:gridCol w:w="3408"/>
        <w:gridCol w:w="5894"/>
      </w:tblGrid>
      <w:tr w:rsidR="0042790E" w:rsidRPr="0042790E" w:rsidTr="007A7F9F">
        <w:tc>
          <w:tcPr>
            <w:tcW w:w="3408"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NGƯỜI LẬP BIỂU</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 xml:space="preserve">                          TM.UBND.....</w:t>
            </w:r>
          </w:p>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i/>
                <w:iCs/>
                <w:sz w:val="28"/>
                <w:szCs w:val="28"/>
                <w:lang w:val="pt-BR"/>
              </w:rPr>
              <w:t xml:space="preserve">                                (ký, đóng dấu,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b/>
          <w:i/>
          <w:sz w:val="28"/>
          <w:szCs w:val="28"/>
          <w:u w:val="single"/>
        </w:rPr>
        <w:t>Ghi chú</w:t>
      </w:r>
      <w:r w:rsidRPr="0042790E">
        <w:rPr>
          <w:rFonts w:ascii="Times New Roman" w:hAnsi="Times New Roman" w:cs="Times New Roman"/>
          <w:sz w:val="28"/>
          <w:szCs w:val="28"/>
        </w:rPr>
        <w: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(2): Ghi NCUT (người có uy tín) theo từng xã trong huyện;</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(6): Ghi cụ thể thôn bản, buôn làng, tổ dân phố và tương đương;</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Các cột từ cột (8) đến cột (16): Ghi cụ thể, đúng thành phần của NCUT;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(17): Nếu NCUT là đảng viên Đảng cộng sản Việt Nam thì đánh dấu (x) vào cột này. Nếu không phải thì ghi số 0 vào cột này.</w:t>
      </w: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spacing w:before="120" w:after="120"/>
        <w:ind w:firstLine="720"/>
        <w:jc w:val="both"/>
        <w:rPr>
          <w:rFonts w:ascii="Times New Roman" w:hAnsi="Times New Roman" w:cs="Times New Roman"/>
          <w:b/>
          <w:spacing w:val="-6"/>
          <w:sz w:val="28"/>
          <w:szCs w:val="28"/>
          <w:lang w:val="nl-NL"/>
        </w:rPr>
      </w:pPr>
      <w:r w:rsidRPr="0042790E">
        <w:rPr>
          <w:rFonts w:ascii="Times New Roman" w:hAnsi="Times New Roman" w:cs="Times New Roman"/>
          <w:b/>
          <w:spacing w:val="-6"/>
          <w:sz w:val="28"/>
          <w:szCs w:val="28"/>
          <w:lang w:val="nl-NL"/>
        </w:rPr>
        <w:t>2. Thủ tục “đưa ra khỏi danh sách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thủ tục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xml:space="preserve">- Thành phần: </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4"/>
          <w:sz w:val="28"/>
          <w:szCs w:val="28"/>
          <w:lang w:val="nl-NL"/>
        </w:rPr>
      </w:pPr>
      <w:r w:rsidRPr="0042790E">
        <w:rPr>
          <w:rFonts w:ascii="Times New Roman" w:hAnsi="Times New Roman" w:cs="Times New Roman"/>
          <w:spacing w:val="-4"/>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Ban Dân tộc trình Chủ tịch UBND tỉnh gồm: Tờ trình kèm theo danh sách đề nghị đưa ra khỏi danh sách ngươi có uy tín; dự thảo quyết định của Chỉ tịch UBND tỉnh; bảng tổng hợp hồ sơ đề nghị của các huyện và các giấy tờ liên quan khác</w:t>
      </w:r>
    </w:p>
    <w:p w:rsidR="0042790E" w:rsidRPr="0042790E" w:rsidRDefault="0042790E" w:rsidP="0042790E">
      <w:pPr>
        <w:spacing w:before="120" w:after="120"/>
        <w:ind w:firstLine="720"/>
        <w:jc w:val="both"/>
        <w:rPr>
          <w:rFonts w:ascii="Times New Roman" w:hAnsi="Times New Roman" w:cs="Times New Roman"/>
          <w:sz w:val="28"/>
          <w:szCs w:val="28"/>
        </w:rPr>
      </w:pPr>
      <w:r w:rsidRPr="0042790E">
        <w:rPr>
          <w:rFonts w:ascii="Times New Roman" w:hAnsi="Times New Roman" w:cs="Times New Roman"/>
          <w:sz w:val="28"/>
          <w:szCs w:val="28"/>
        </w:rPr>
        <w:t xml:space="preserve">- </w:t>
      </w:r>
      <w:r w:rsidRPr="0042790E">
        <w:rPr>
          <w:rFonts w:ascii="Times New Roman" w:hAnsi="Times New Roman" w:cs="Times New Roman"/>
          <w:b/>
          <w:sz w:val="28"/>
          <w:szCs w:val="28"/>
        </w:rPr>
        <w:t>Số lượng</w:t>
      </w:r>
      <w:r w:rsidRPr="0042790E">
        <w:rPr>
          <w:rFonts w:ascii="Times New Roman" w:hAnsi="Times New Roman" w:cs="Times New Roman"/>
          <w:sz w:val="28"/>
          <w:szCs w:val="28"/>
        </w:rPr>
        <w:t>: 01 (một) bộ</w:t>
      </w:r>
    </w:p>
    <w:p w:rsidR="0042790E" w:rsidRPr="0042790E" w:rsidRDefault="0042790E" w:rsidP="0042790E">
      <w:pPr>
        <w:spacing w:before="120" w:after="120"/>
        <w:ind w:firstLine="720"/>
        <w:jc w:val="both"/>
        <w:rPr>
          <w:rFonts w:ascii="Times New Roman" w:hAnsi="Times New Roman" w:cs="Times New Roman"/>
          <w:b/>
          <w:sz w:val="28"/>
          <w:szCs w:val="28"/>
        </w:rPr>
      </w:pPr>
      <w:r w:rsidRPr="0042790E">
        <w:rPr>
          <w:rFonts w:ascii="Times New Roman" w:hAnsi="Times New Roman" w:cs="Times New Roman"/>
          <w:b/>
          <w:sz w:val="28"/>
          <w:szCs w:val="28"/>
        </w:rPr>
        <w:t>d. Thời gian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lastRenderedPageBreak/>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h. Yêu cầu, điều kiện</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chết;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đã chuyển nơi khác sinh sống hoặc do sức khỏe yếu, tự nguyện xin rút khỏi danh sách người có uy tín (theo Mẫu số 05 tại Phụ lục II kèm theo Quyết định này);</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vi phạm pháp luật;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mất năng lực hành vi dân sự theo quy định của pháp luật hiện hành;</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giảm sút uy tín, không đảm bảo đủ các tiêu chí theo quy định tại Khoản 1 Điều 4 của Quyết định số 12/2018/QĐ-TTg. </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spacing w:before="80" w:after="80" w:line="320" w:lineRule="atLeast"/>
        <w:ind w:firstLine="720"/>
        <w:jc w:val="center"/>
        <w:rPr>
          <w:rFonts w:ascii="Times New Roman" w:hAnsi="Times New Roman" w:cs="Times New Roman"/>
          <w:b/>
          <w:sz w:val="28"/>
          <w:szCs w:val="28"/>
        </w:rPr>
      </w:pPr>
      <w:r w:rsidRPr="0042790E">
        <w:rPr>
          <w:rFonts w:ascii="Times New Roman" w:hAnsi="Times New Roman" w:cs="Times New Roman"/>
          <w:b/>
          <w:sz w:val="28"/>
          <w:szCs w:val="28"/>
        </w:rPr>
        <w:t>Phụ lục II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2,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(Các biểu mâu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5325118F" wp14:editId="501F8C77">
                <wp:simplePos x="0" y="0"/>
                <wp:positionH relativeFrom="column">
                  <wp:posOffset>2016760</wp:posOffset>
                </wp:positionH>
                <wp:positionV relativeFrom="paragraph">
                  <wp:posOffset>57149</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mbIoTR0CAAA2BAAADgAAAAAAAAAAAAAAAAAuAgAAZHJzL2Uyb0RvYy54bWxQSwECLQAU&#10;AAYACAAAACEAUsiscdsAAAAHAQAADwAAAAAAAAAAAAAAAAB3BAAAZHJzL2Rvd25yZXYueG1sUEsF&#10;BgAAAAAEAAQA8wAAAH8FAAAAAA==&#10;"/>
            </w:pict>
          </mc:Fallback>
        </mc:AlternateContent>
      </w:r>
    </w:p>
    <w:p w:rsidR="0042790E" w:rsidRPr="0042790E" w:rsidRDefault="0042790E" w:rsidP="0042790E">
      <w:pPr>
        <w:ind w:left="180"/>
        <w:jc w:val="right"/>
        <w:rPr>
          <w:rFonts w:ascii="Times New Roman" w:hAnsi="Times New Roman" w:cs="Times New Roman"/>
          <w:b/>
          <w:bCs/>
          <w:iCs/>
          <w:sz w:val="28"/>
          <w:szCs w:val="28"/>
        </w:rPr>
      </w:pP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05</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655C9230" wp14:editId="2B6116ED">
                      <wp:simplePos x="0" y="0"/>
                      <wp:positionH relativeFrom="column">
                        <wp:posOffset>1958975</wp:posOffset>
                      </wp:positionH>
                      <wp:positionV relativeFrom="paragraph">
                        <wp:posOffset>40004</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BWbDVH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lastRenderedPageBreak/>
        <w:t xml:space="preserve">ĐƠN ĐỀ NGHỊ </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Rút khỏi danh sách người có uy tín trong đồng bào dân tộc thiểu số</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46B9539F" wp14:editId="4EC9C637">
                <wp:simplePos x="0" y="0"/>
                <wp:positionH relativeFrom="column">
                  <wp:posOffset>2422525</wp:posOffset>
                </wp:positionH>
                <wp:positionV relativeFrom="paragraph">
                  <wp:posOffset>83819</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6.6pt" to="2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"/>
            </w:pict>
          </mc:Fallback>
        </mc:AlternateConten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Kính gửi:</w: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 xml:space="preserve">              - Ban công tác Mặt trận thôn...................................................</w:t>
      </w:r>
    </w:p>
    <w:p w:rsidR="0042790E" w:rsidRPr="0042790E" w:rsidRDefault="0042790E" w:rsidP="0042790E">
      <w:pPr>
        <w:ind w:left="181" w:firstLine="953"/>
        <w:jc w:val="both"/>
        <w:rPr>
          <w:rFonts w:ascii="Times New Roman" w:hAnsi="Times New Roman" w:cs="Times New Roman"/>
          <w:i/>
          <w:iCs/>
          <w:sz w:val="28"/>
          <w:szCs w:val="28"/>
        </w:rPr>
      </w:pPr>
      <w:r w:rsidRPr="0042790E">
        <w:rPr>
          <w:rFonts w:ascii="Times New Roman" w:hAnsi="Times New Roman" w:cs="Times New Roman"/>
          <w:sz w:val="28"/>
          <w:szCs w:val="28"/>
        </w:rPr>
        <w:t xml:space="preserve">              - UBND xã/phường/thị trấn....................................................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 người có uy tín:.........................................................................................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Ngày tháng năm sinh:...............................................................................................</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Hộ khẩu thường trú tại: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Hiện đang là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Tôi làm đơn này đề nghị các cấp quản lý xem xét, cho phép tôi được rút khỏi danh sách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Lý do*: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915"/>
        <w:gridCol w:w="4965"/>
      </w:tblGrid>
      <w:tr w:rsidR="0042790E" w:rsidRPr="0042790E" w:rsidTr="007A7F9F">
        <w:trPr>
          <w:trHeight w:val="1221"/>
        </w:trPr>
        <w:tc>
          <w:tcPr>
            <w:tcW w:w="3408" w:type="dxa"/>
          </w:tcPr>
          <w:p w:rsidR="0042790E" w:rsidRPr="0042790E" w:rsidRDefault="0042790E" w:rsidP="007A7F9F">
            <w:pPr>
              <w:jc w:val="center"/>
              <w:rPr>
                <w:rFonts w:ascii="Times New Roman" w:hAnsi="Times New Roman" w:cs="Times New Roman"/>
                <w:i/>
                <w:iCs/>
                <w:sz w:val="28"/>
                <w:szCs w:val="28"/>
                <w:lang w:val="pt-BR"/>
              </w:rPr>
            </w:pPr>
          </w:p>
        </w:tc>
        <w:tc>
          <w:tcPr>
            <w:tcW w:w="915"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 ngày .......tháng..... năm....</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Người làm đơn</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   (ký,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rPr>
            </w:pPr>
          </w:p>
        </w:tc>
        <w:tc>
          <w:tcPr>
            <w:tcW w:w="4965" w:type="dxa"/>
          </w:tcPr>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
                <w:bCs/>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426" w:hanging="239"/>
        <w:jc w:val="both"/>
        <w:rPr>
          <w:rFonts w:ascii="Times New Roman" w:hAnsi="Times New Roman" w:cs="Times New Roman"/>
          <w:sz w:val="28"/>
          <w:szCs w:val="28"/>
        </w:rPr>
      </w:pPr>
      <w:r w:rsidRPr="0042790E">
        <w:rPr>
          <w:rFonts w:ascii="Times New Roman" w:hAnsi="Times New Roman" w:cs="Times New Roman"/>
          <w:b/>
          <w:i/>
          <w:sz w:val="28"/>
          <w:szCs w:val="28"/>
        </w:rPr>
        <w:t>*</w:t>
      </w:r>
      <w:r w:rsidRPr="0042790E">
        <w:rPr>
          <w:rFonts w:ascii="Times New Roman" w:hAnsi="Times New Roman" w:cs="Times New Roman"/>
          <w:sz w:val="28"/>
          <w:szCs w:val="28"/>
        </w:rPr>
        <w:t xml:space="preserve"> Ghi cụ thể lý do tự xin rút khỏi danh sách người có uy tín (ví dụ: do sức khỏe yếu; gia đình chuyển đi nơi khác sinh sống...); </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06</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2DC60273" wp14:editId="2058C0C8">
                      <wp:simplePos x="0" y="0"/>
                      <wp:positionH relativeFrom="column">
                        <wp:posOffset>1958975</wp:posOffset>
                      </wp:positionH>
                      <wp:positionV relativeFrom="paragraph">
                        <wp:posOffset>40004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A1UN6f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14:anchorId="07E88BAE" wp14:editId="7F434F93">
                <wp:simplePos x="0" y="0"/>
                <wp:positionH relativeFrom="column">
                  <wp:posOffset>2308225</wp:posOffset>
                </wp:positionH>
                <wp:positionV relativeFrom="paragraph">
                  <wp:posOffset>83819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"/>
            </w:pict>
          </mc:Fallback>
        </mc:AlternateContent>
      </w:r>
    </w:p>
    <w:p w:rsidR="0042790E" w:rsidRPr="0042790E" w:rsidRDefault="0042790E" w:rsidP="0042790E">
      <w:pP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 …………..………..............…</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rPr>
        <w:t xml:space="preserve">Căn cứ Quyết định số 12/2018/QĐ-TTg ngày 06/3/2018 của Thủ tướng Chính phủ </w:t>
      </w:r>
      <w:r w:rsidRPr="0042790E">
        <w:rPr>
          <w:rFonts w:ascii="Times New Roman" w:hAnsi="Times New Roman" w:cs="Times New Roman"/>
          <w:bCs/>
          <w:sz w:val="28"/>
          <w:szCs w:val="28"/>
        </w:rPr>
        <w:t xml:space="preserve">về chính sách đối với người có uy tín trong đồng bào dân tộc thiểu số, sau </w:t>
      </w:r>
      <w:r w:rsidRPr="0042790E">
        <w:rPr>
          <w:rFonts w:ascii="Times New Roman" w:hAnsi="Times New Roman" w:cs="Times New Roman"/>
          <w:sz w:val="28"/>
          <w:szCs w:val="28"/>
          <w:lang w:val="pt-BR"/>
        </w:rPr>
        <w:t xml:space="preserve">khi xem xét, đánh giá các mặt và </w:t>
      </w:r>
      <w:r w:rsidRPr="0042790E">
        <w:rPr>
          <w:rFonts w:ascii="Times New Roman" w:hAnsi="Times New Roman" w:cs="Times New Roman"/>
          <w:sz w:val="28"/>
          <w:szCs w:val="28"/>
        </w:rPr>
        <w:t xml:space="preserve">ý kiến tham gia của đại diện các ban, ngành, đoàn thể dự họp </w:t>
      </w:r>
      <w:r w:rsidRPr="0042790E">
        <w:rPr>
          <w:rFonts w:ascii="Times New Roman" w:hAnsi="Times New Roman" w:cs="Times New Roman"/>
          <w:sz w:val="28"/>
          <w:szCs w:val="28"/>
          <w:lang w:val="pt-BR"/>
        </w:rPr>
        <w:t>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Ông/Bà:…………………năm sinh………dân tộc……….cư trú tại....., c</w:t>
      </w:r>
      <w:r w:rsidRPr="0042790E">
        <w:rPr>
          <w:rFonts w:ascii="Times New Roman" w:hAnsi="Times New Roman" w:cs="Times New Roman"/>
          <w:sz w:val="28"/>
          <w:szCs w:val="28"/>
        </w:rPr>
        <w:t>ác thành viên tham dự họp thống nhất (</w:t>
      </w:r>
      <w:r w:rsidRPr="0042790E">
        <w:rPr>
          <w:rFonts w:ascii="Times New Roman" w:hAnsi="Times New Roman" w:cs="Times New Roman"/>
          <w:sz w:val="28"/>
          <w:szCs w:val="28"/>
          <w:lang w:val="pt-BR"/>
        </w:rPr>
        <w:t>với ..........số phiếu/tổng số phiếu …… =....%).</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2...</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Các thành viên dự họp thống nhất đề nghị cấp có thẩm quyền xem xét, đưa ra khỏi danh sách người có uy tín 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Lý do </w:t>
      </w:r>
      <w:r w:rsidRPr="0042790E">
        <w:rPr>
          <w:rFonts w:ascii="Times New Roman" w:hAnsi="Times New Roman" w:cs="Times New Roman"/>
          <w:i/>
          <w:sz w:val="28"/>
          <w:szCs w:val="28"/>
          <w:lang w:val="pt-BR"/>
        </w:rPr>
        <w:t>(nêu cụ thể lý do đề nghị đưa ra khỏi danh sách người có uy tín):........</w:t>
      </w:r>
      <w:r w:rsidRPr="0042790E">
        <w:rPr>
          <w:rFonts w:ascii="Times New Roman" w:hAnsi="Times New Roman" w:cs="Times New Roman"/>
          <w:sz w:val="28"/>
          <w:szCs w:val="28"/>
        </w:rPr>
        <w:t xml:space="preserve"> ………………………………………………………….……………...……….....</w:t>
      </w:r>
    </w:p>
    <w:p w:rsidR="0042790E" w:rsidRPr="0042790E" w:rsidRDefault="0042790E" w:rsidP="0042790E">
      <w:pPr>
        <w:ind w:left="181" w:firstLine="6"/>
        <w:jc w:val="both"/>
        <w:rPr>
          <w:rFonts w:ascii="Times New Roman" w:hAnsi="Times New Roman" w:cs="Times New Roman"/>
          <w:sz w:val="28"/>
          <w:szCs w:val="28"/>
        </w:rPr>
      </w:pPr>
      <w:r w:rsidRPr="0042790E">
        <w:rPr>
          <w:rFonts w:ascii="Times New Roman" w:hAnsi="Times New Roman" w:cs="Times New Roman"/>
          <w:sz w:val="28"/>
          <w:szCs w:val="28"/>
        </w:rPr>
        <w:t xml:space="preserve">      2....</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lang w:val="pt-BR"/>
        </w:rPr>
        <w:t xml:space="preserve">- Lý do: ...... </w:t>
      </w: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1" w:firstLine="380"/>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2899"/>
        <w:gridCol w:w="2981"/>
      </w:tblGrid>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(ký, ghi rõ họ tên)</w:t>
            </w:r>
          </w:p>
          <w:p w:rsidR="0042790E" w:rsidRPr="0042790E" w:rsidRDefault="0042790E" w:rsidP="007A7F9F">
            <w:pPr>
              <w:jc w:val="center"/>
              <w:rPr>
                <w:rFonts w:ascii="Times New Roman" w:hAnsi="Times New Roman" w:cs="Times New Roman"/>
                <w:b/>
                <w:bCs/>
                <w:sz w:val="28"/>
                <w:szCs w:val="28"/>
              </w:rPr>
            </w:pPr>
          </w:p>
        </w:tc>
        <w:tc>
          <w:tcPr>
            <w:tcW w:w="2981"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rPr>
              <w:t>(ký, ghi rõ họ tên)</w:t>
            </w:r>
          </w:p>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993" w:hanging="993"/>
        <w:jc w:val="both"/>
        <w:rPr>
          <w:rFonts w:ascii="Times New Roman" w:hAnsi="Times New Roman" w:cs="Times New Roman"/>
          <w:b/>
          <w:i/>
          <w:sz w:val="28"/>
          <w:szCs w:val="28"/>
        </w:rPr>
      </w:pPr>
    </w:p>
    <w:p w:rsidR="0042790E" w:rsidRPr="0042790E" w:rsidRDefault="0042790E" w:rsidP="0042790E">
      <w:pPr>
        <w:ind w:left="993" w:hanging="993"/>
        <w:jc w:val="both"/>
        <w:rPr>
          <w:rFonts w:ascii="Times New Roman" w:hAnsi="Times New Roman" w:cs="Times New Roman"/>
          <w:sz w:val="28"/>
          <w:szCs w:val="28"/>
        </w:rPr>
      </w:pPr>
      <w:r w:rsidRPr="0042790E">
        <w:rPr>
          <w:rFonts w:ascii="Times New Roman" w:hAnsi="Times New Roman" w:cs="Times New Roman"/>
          <w:b/>
          <w:i/>
          <w:sz w:val="28"/>
          <w:szCs w:val="28"/>
        </w:rPr>
        <w:t>Ghi chú:</w:t>
      </w:r>
      <w:r w:rsidRPr="0042790E">
        <w:rPr>
          <w:rFonts w:ascii="Times New Roman" w:hAnsi="Times New Roman" w:cs="Times New Roman"/>
          <w:sz w:val="28"/>
          <w:szCs w:val="28"/>
        </w:rPr>
        <w:t xml:space="preserve"> - Trường hợp người có uy tín chết: Không tổ chức họp liên tịch. Trưởng thôn làm văn bản đề nghị đưa ra khỏi danh sách người có uy tín gửi UBND cấp xã;</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Trường hợp tự nguyện xin rút khỏi danh sách người có uy tín cần có đơn theo Mẫu số 05 kèm theo Quyết định này;</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Đại biểu đại diện hộ gia đình trong thôn không tham gia bỏ phiếu, nhưng tham gia vào tổ kiểm phiểu để giám sát kết quả bỏ phiếu đề nghị đưa ra khỏi danh sách người có uy tín của thôn.</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07</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5450B18A" wp14:editId="36B7CDA1">
                <wp:simplePos x="0" y="0"/>
                <wp:positionH relativeFrom="column">
                  <wp:posOffset>2117725</wp:posOffset>
                </wp:positionH>
                <wp:positionV relativeFrom="paragraph">
                  <wp:posOffset>30479</wp:posOffset>
                </wp:positionV>
                <wp:extent cx="16236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4pt" to="2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9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48l8O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pLmc7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"/>
            </w:pict>
          </mc:Fallback>
        </mc:AlternateConten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445872CE" wp14:editId="10391019">
                <wp:simplePos x="0" y="0"/>
                <wp:positionH relativeFrom="column">
                  <wp:posOffset>2308225</wp:posOffset>
                </wp:positionH>
                <wp:positionV relativeFrom="paragraph">
                  <wp:posOffset>46354</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IXj99scAgAANgQAAA4AAAAAAAAAAAAAAAAALgIAAGRycy9lMm9Eb2MueG1sUEsBAi0AFAAG&#10;AAgAAAAhAHIfv+naAAAABwEAAA8AAAAAAAAAAAAAAAAAdgQAAGRycy9kb3ducmV2LnhtbFBLBQYA&#10;AAAABAAEAPMAAAB9BQ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b/>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căn cứ các </w:t>
      </w:r>
      <w:r w:rsidRPr="0042790E">
        <w:rPr>
          <w:rFonts w:ascii="Times New Roman" w:hAnsi="Times New Roman" w:cs="Times New Roman"/>
          <w:sz w:val="28"/>
          <w:szCs w:val="28"/>
        </w:rPr>
        <w:t xml:space="preserve">quy định tại Quyết định số 12/2018/QĐ-TTg ngày 06/3/2018 của Thủ tướng Chính phủ và ý kiến tham gia của đại diện các ban, ngành, đoàn thể dự họp, cuộc họp thống nhất </w:t>
      </w:r>
      <w:r w:rsidRPr="0042790E">
        <w:rPr>
          <w:rFonts w:ascii="Times New Roman" w:hAnsi="Times New Roman" w:cs="Times New Roman"/>
          <w:sz w:val="28"/>
          <w:szCs w:val="28"/>
          <w:lang w:val="pt-BR"/>
        </w:rPr>
        <w:t>đề nghị UBND huyện/quận/thị xã xem xét đưa ra khỏi danh sách người có uy tín năm ...........đối với các trường hợp sau:</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713"/>
        <w:gridCol w:w="844"/>
        <w:gridCol w:w="1140"/>
        <w:gridCol w:w="709"/>
        <w:gridCol w:w="709"/>
        <w:gridCol w:w="850"/>
        <w:gridCol w:w="709"/>
        <w:gridCol w:w="850"/>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71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44"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14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3827"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71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8"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559"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đồng ý</w:t>
            </w:r>
          </w:p>
        </w:tc>
        <w:tc>
          <w:tcPr>
            <w:tcW w:w="85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71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1</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rPr>
          <w:rFonts w:ascii="Times New Roman" w:hAnsi="Times New Roman" w:cs="Times New Roman"/>
          <w:b/>
          <w:i/>
          <w:sz w:val="28"/>
          <w:szCs w:val="28"/>
          <w:lang w:val="pt-BR"/>
        </w:rPr>
      </w:pPr>
      <w:r w:rsidRPr="0042790E">
        <w:rPr>
          <w:rFonts w:ascii="Times New Roman" w:hAnsi="Times New Roman" w:cs="Times New Roman"/>
          <w:b/>
          <w:i/>
          <w:sz w:val="28"/>
          <w:szCs w:val="28"/>
          <w:lang w:val="pt-BR"/>
        </w:rPr>
        <w:t xml:space="preserve">              </w:t>
      </w:r>
    </w:p>
    <w:tbl>
      <w:tblPr>
        <w:tblW w:w="9374" w:type="dxa"/>
        <w:tblInd w:w="108" w:type="dxa"/>
        <w:tblLayout w:type="fixed"/>
        <w:tblLook w:val="0000" w:firstRow="0" w:lastRow="0" w:firstColumn="0" w:lastColumn="0" w:noHBand="0" w:noVBand="0"/>
      </w:tblPr>
      <w:tblGrid>
        <w:gridCol w:w="3480"/>
        <w:gridCol w:w="3169"/>
        <w:gridCol w:w="2725"/>
      </w:tblGrid>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ghi rõ họ tên, đóng dấu) </w:t>
            </w:r>
          </w:p>
        </w:tc>
      </w:tr>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pStyle w:val="NormalWeb"/>
        <w:spacing w:before="120" w:beforeAutospacing="0" w:after="120" w:afterAutospacing="0"/>
        <w:ind w:firstLine="709"/>
        <w:jc w:val="both"/>
        <w:textAlignment w:val="baseline"/>
        <w:rPr>
          <w:sz w:val="28"/>
          <w:szCs w:val="28"/>
          <w:shd w:val="clear" w:color="auto" w:fill="FFFFFF"/>
        </w:rPr>
      </w:pP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3. Xác định thôn đặc biệt khó khăn, xã thuộc vùng DTTS và miền núi giai đoạn 2016-2020</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nl-NL"/>
        </w:rPr>
      </w:pPr>
      <w:r w:rsidRPr="0042790E">
        <w:rPr>
          <w:b/>
          <w:sz w:val="28"/>
          <w:szCs w:val="28"/>
          <w:shd w:val="clear" w:color="auto" w:fill="FFFFFF"/>
          <w:lang w:val="nl-NL"/>
        </w:rPr>
        <w:t xml:space="preserve">a) Trình tự thực hiện: </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xã: Căn cứ tiêu chí quy định tại Điều 2, Điều 3 của Quyết định số 50/2016/QĐ-TTg và các điều kiện cụ thể của xã, Ủy ban nhân dân xã chỉ đạo các thôn tổ chức xác định thôn đặc biệt khó khăn; tổ chức xác định xã thuộc khu vực III, II, I; lập báo cáo gửi Ủy ban nhân dân huyện về kết quả xác định thôn đặc biệt khó khăn, xã thuộc vùng dân tộc thiểu số và miền núi, hồ sơ gửi cấp huyện không quá 20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huyện: Sau khi nhận đủ hồ sơ của các xã, Ủy ban nhân dân huyện chỉ đạo tổng hợp và lập báo cáo Ủy ban nhân dân tỉnh về kết quả xác định thôn đặc biệt khó khăn, xã thuộc vùng dân tộc thiểu số và miền núi của huyện, hồ sơ gửi cấp tỉnh thẩm định không quá 10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tỉnh: Sau khi nhận đủ hồ sơ của các huyện, Ủy ban nhân dân tỉnh tổ chức thẩm định (Cơ quan công tác dân tộc thuộc Ủy ban nhân dân tỉnh chủ trì, phối hợp với các Sở, Ban ngành liên quan thẩm định). Căn cứ kết quả thẩm định, Ủy ban nhân dân tỉnh lập Báo cáo thẩm định và đề nghị Ủy ban Dân tộc tổng hợp, trình Thủ tướng Chính phủ quyết định, thời gian thẩm định và hoàn thành các thủ tục, hồ sơ gửi cấp Trung ương không quá 15 ngày làm việc;</w:t>
      </w:r>
    </w:p>
    <w:p w:rsidR="0042790E" w:rsidRPr="0042790E" w:rsidRDefault="0042790E" w:rsidP="0042790E">
      <w:pPr>
        <w:pStyle w:val="NormalWeb"/>
        <w:shd w:val="clear" w:color="auto" w:fill="FFFFFF"/>
        <w:spacing w:before="120" w:beforeAutospacing="0" w:after="120" w:afterAutospacing="0"/>
        <w:ind w:firstLine="709"/>
        <w:textAlignment w:val="baseline"/>
        <w:rPr>
          <w:sz w:val="28"/>
          <w:szCs w:val="28"/>
          <w:shd w:val="clear" w:color="auto" w:fill="FFFFFF"/>
          <w:lang w:val="nl-NL"/>
        </w:rPr>
      </w:pPr>
      <w:r w:rsidRPr="0042790E">
        <w:rPr>
          <w:b/>
          <w:sz w:val="28"/>
          <w:szCs w:val="28"/>
          <w:shd w:val="clear" w:color="auto" w:fill="FFFFFF"/>
          <w:lang w:val="nl-NL"/>
        </w:rPr>
        <w:t>b) Cách thức thực hiện</w:t>
      </w:r>
      <w:r w:rsidRPr="0042790E">
        <w:rPr>
          <w:sz w:val="28"/>
          <w:szCs w:val="28"/>
          <w:shd w:val="clear" w:color="auto" w:fill="FFFFFF"/>
          <w:lang w:val="nl-NL"/>
        </w:rPr>
        <w:t xml:space="preserve">: </w:t>
      </w:r>
    </w:p>
    <w:p w:rsidR="0042790E" w:rsidRPr="0042790E" w:rsidRDefault="0042790E" w:rsidP="0042790E">
      <w:pPr>
        <w:pStyle w:val="NormalWeb"/>
        <w:shd w:val="clear" w:color="auto" w:fill="FFFFFF"/>
        <w:spacing w:before="120" w:beforeAutospacing="0" w:after="120" w:afterAutospacing="0"/>
        <w:ind w:firstLine="709"/>
        <w:textAlignment w:val="baseline"/>
        <w:rPr>
          <w:color w:val="333333"/>
          <w:sz w:val="28"/>
          <w:szCs w:val="28"/>
        </w:rPr>
      </w:pPr>
      <w:r w:rsidRPr="0042790E">
        <w:rPr>
          <w:color w:val="333333"/>
          <w:sz w:val="28"/>
          <w:szCs w:val="28"/>
        </w:rPr>
        <w:lastRenderedPageBreak/>
        <w:t>Nộp trưc tiếp tại Bộ phận tiếp nhân hồ sơ và trả kết quả của UBND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vi-VN"/>
        </w:rPr>
      </w:pPr>
      <w:r w:rsidRPr="0042790E">
        <w:rPr>
          <w:b/>
          <w:sz w:val="28"/>
          <w:szCs w:val="28"/>
          <w:shd w:val="clear" w:color="auto" w:fill="FFFFFF"/>
          <w:lang w:val="vi-VN"/>
        </w:rPr>
        <w:t xml:space="preserve">c) Thành phần, số lượng hồ sơ: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xã gửi cấp huyện: 2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Bảng đánh giá của các thôn về mức độ đạt hoặc không đạt tiêu chí quy định tại Điều 2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Danh sách thôn được xác định thuộc diện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về kết quả xác định xã thuộc khu vực III, II, 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huyện gửi cấp tỉnh: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đánh giá kết quả xác định thôn đặc biệt khó khăn, xã thuộc khu vực III, II, I kèm: Bảng tổng hợp danh sách các xã thuộc khu vực III, II, I; bảng tổng hợp danh sách các thôn (bao gồm cả thôn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Văn bản đề nghị Ủy ban nhân dân tỉnh thẩm định kết quả xác định thôn đặc biệt khó khăn, xã thuộc vùng dân tộc thiểu số và miền núi;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+ 01 bộ hồ sơ quy định tại khoản 1 Điều 5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tỉnh gửi Ủy ban Dân tộc: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Báo cáo kết quả xác định thôn đặc biệt khó khăn, xã thuộc vùng dân tộc thiểu số và miền núi, kèm danh sách tổng hợp thôn đặc biệt khó khăn, xã khu vực III, II, I gửi Ủy ban Dân tộc tổng hợp, trình Thủ tướng Chính phủ xem xét, quyết định;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thẩm định và các văn bản, tài liệu chứng minh kèm theo.</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d) Thời hạn giải quyết hồ sơ:</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45 ngày </w:t>
      </w:r>
      <w:r w:rsidRPr="0042790E">
        <w:rPr>
          <w:rStyle w:val="apple-converted-space"/>
          <w:bCs/>
          <w:sz w:val="28"/>
          <w:szCs w:val="28"/>
        </w:rPr>
        <w:t>kể từ ngày nhận đủ hồ sơ và hợp lệ (cấp xã 20 ngày, cấp huyện 10 ngày, cấp tỉnh 15 ngày)</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e) Đối tượng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Tổ chức.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f) Cơ quan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Ủy ban nhân dân cấp xã, Ủy ban nhân dân cấp huyện, Ủy ban nhân dân cấp tỉnh.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g) Kết quả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Quyết định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t>h) Lệ phí:</w:t>
      </w:r>
      <w:r w:rsidRPr="0042790E">
        <w:rPr>
          <w:color w:val="333333"/>
          <w:sz w:val="28"/>
          <w:szCs w:val="28"/>
        </w:rPr>
        <w:t xml:space="preserve"> không.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lastRenderedPageBreak/>
        <w:t>i) Tên mẫu đơn, tờ khai:</w:t>
      </w:r>
      <w:r w:rsidRPr="0042790E">
        <w:rPr>
          <w:color w:val="333333"/>
          <w:sz w:val="28"/>
          <w:szCs w:val="28"/>
        </w:rPr>
        <w:t xml:space="preserve"> có</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 xml:space="preserve">j) Yêu cầu, điều kiện thực hiện TTHC: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Thôn đặc biệt khó khăn, xã thuộc vùng dân tộc thiểu số và miền núi giai đoạn 2016-2020 có đủ các điều kiện quy định tại Điều 2, Điều 3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Việc xác định được tiến hành theo đúng quy trình, thủ tục quy định tại Điều 4, Điều 5 Quyết định 50/2016/QĐ-TTg, đảm bảo công khai, dân chủ, đúng đối tượng.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k) Căn cứ pháp lý</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shd w:val="clear" w:color="auto" w:fill="FFFFFF"/>
        <w:spacing w:before="120" w:line="234" w:lineRule="atLeast"/>
        <w:rPr>
          <w:rFonts w:ascii="Times New Roman" w:hAnsi="Times New Roman" w:cs="Times New Roman"/>
          <w:b/>
          <w:color w:val="333333"/>
          <w:sz w:val="28"/>
          <w:szCs w:val="28"/>
        </w:rPr>
      </w:pPr>
    </w:p>
    <w:p w:rsidR="0042790E" w:rsidRPr="0042790E" w:rsidRDefault="0042790E" w:rsidP="0042790E">
      <w:pPr>
        <w:shd w:val="clear" w:color="auto" w:fill="FFFFFF"/>
        <w:spacing w:line="234" w:lineRule="atLeast"/>
        <w:rPr>
          <w:rFonts w:ascii="Times New Roman" w:hAnsi="Times New Roman" w:cs="Times New Roman"/>
          <w:b/>
          <w:sz w:val="28"/>
          <w:szCs w:val="28"/>
          <w:lang w:val="nl-NL"/>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lang w:val="nl-NL"/>
        </w:rPr>
        <w:t>ẫ</w:t>
      </w:r>
      <w:r w:rsidRPr="0042790E">
        <w:rPr>
          <w:rFonts w:ascii="Times New Roman" w:hAnsi="Times New Roman" w:cs="Times New Roman"/>
          <w:b/>
          <w:sz w:val="28"/>
          <w:szCs w:val="28"/>
          <w:lang w:val="vi-VN"/>
        </w:rPr>
        <w:t>u biểu số 01 (dành cho thôn)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lang w:val="nl-NL"/>
        </w:rPr>
      </w:pPr>
      <w:r w:rsidRPr="0042790E">
        <w:rPr>
          <w:rFonts w:ascii="Times New Roman" w:hAnsi="Times New Roman" w:cs="Times New Roman"/>
          <w:b/>
          <w:bCs/>
          <w:sz w:val="28"/>
          <w:szCs w:val="28"/>
          <w:lang w:val="vi-VN"/>
        </w:rPr>
        <w:t>BIỂU XÁC ĐỊNH TIÊU CHÍ TH</w:t>
      </w:r>
      <w:r w:rsidRPr="0042790E">
        <w:rPr>
          <w:rFonts w:ascii="Times New Roman" w:hAnsi="Times New Roman" w:cs="Times New Roman"/>
          <w:b/>
          <w:bCs/>
          <w:sz w:val="28"/>
          <w:szCs w:val="28"/>
          <w:lang w:val="nl-NL"/>
        </w:rPr>
        <w:t>Ô</w:t>
      </w:r>
      <w:r w:rsidRPr="0042790E">
        <w:rPr>
          <w:rFonts w:ascii="Times New Roman" w:hAnsi="Times New Roman" w:cs="Times New Roman"/>
          <w:b/>
          <w:bCs/>
          <w:sz w:val="28"/>
          <w:szCs w:val="28"/>
          <w:lang w:val="vi-VN"/>
        </w:rPr>
        <w:t>N ĐẶC BIỆT KH</w:t>
      </w:r>
      <w:r w:rsidRPr="0042790E">
        <w:rPr>
          <w:rFonts w:ascii="Times New Roman" w:hAnsi="Times New Roman" w:cs="Times New Roman"/>
          <w:b/>
          <w:bCs/>
          <w:sz w:val="28"/>
          <w:szCs w:val="28"/>
          <w:lang w:val="nl-NL"/>
        </w:rPr>
        <w:t>Ó</w:t>
      </w:r>
      <w:r w:rsidRPr="0042790E">
        <w:rPr>
          <w:rFonts w:ascii="Times New Roman" w:hAnsi="Times New Roman" w:cs="Times New Roman"/>
          <w:b/>
          <w:bCs/>
          <w:sz w:val="28"/>
          <w:szCs w:val="28"/>
          <w:lang w:val="vi-VN"/>
        </w:rPr>
        <w:t>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Xã..............................huyện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776"/>
        <w:gridCol w:w="1501"/>
        <w:gridCol w:w="1501"/>
        <w:gridCol w:w="1208"/>
      </w:tblGrid>
      <w:tr w:rsidR="0042790E" w:rsidRPr="0042790E" w:rsidTr="007A7F9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w:t>
            </w:r>
            <w:r w:rsidRPr="0042790E">
              <w:rPr>
                <w:rFonts w:ascii="Times New Roman" w:hAnsi="Times New Roman" w:cs="Times New Roman"/>
                <w:b/>
                <w:bCs/>
                <w:sz w:val="28"/>
                <w:szCs w:val="28"/>
              </w:rPr>
              <w:t>ơ</w:t>
            </w:r>
            <w:r w:rsidRPr="0042790E">
              <w:rPr>
                <w:rFonts w:ascii="Times New Roman" w:hAnsi="Times New Roman" w:cs="Times New Roman"/>
                <w:b/>
                <w:bCs/>
                <w:sz w:val="28"/>
                <w:szCs w:val="28"/>
                <w:lang w:val="vi-VN"/>
              </w:rPr>
              <w:t>n vị tính</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 chú</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hộ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2</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hộ là dân tộc thiểu số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chính đường giao thông thôn hoặc liên thôn chưa được cứng hóa</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Từ 60% trở lên số phòng học cho lớp mẫu giáo chưa được kiên cố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rHeight w:val="101"/>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Nhà văn hóa - Khu thể thao thôn theo quy định của Bộ Văn hóa. Th</w:t>
            </w:r>
            <w:r w:rsidRPr="0042790E">
              <w:rPr>
                <w:rFonts w:ascii="Times New Roman" w:hAnsi="Times New Roman" w:cs="Times New Roman"/>
                <w:sz w:val="28"/>
                <w:szCs w:val="28"/>
              </w:rPr>
              <w:t>ể </w:t>
            </w:r>
            <w:r w:rsidRPr="0042790E">
              <w:rPr>
                <w:rFonts w:ascii="Times New Roman" w:hAnsi="Times New Roman" w:cs="Times New Roman"/>
                <w:sz w:val="28"/>
                <w:szCs w:val="28"/>
                <w:lang w:val="vi-VN"/>
              </w:rPr>
              <w:t>thao và Du lịch</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vMerge w:val="restar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Tự đánh giá thôn thuộc diện đặc biệt khó khăn (đánh dấu X vào ô tương ứng):</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ĐẠT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KHÔNG ĐẠT</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0" w:type="auto"/>
            <w:vMerge/>
            <w:tcBorders>
              <w:top w:val="nil"/>
              <w:left w:val="nil"/>
              <w:bottom w:val="nil"/>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5: Ghi vào cột 4 đã cứng hóa hay chưa cứng hóa.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cột số 4 tỷ </w:t>
      </w:r>
      <w:r w:rsidRPr="0042790E">
        <w:rPr>
          <w:rFonts w:ascii="Times New Roman" w:hAnsi="Times New Roman" w:cs="Times New Roman"/>
          <w:sz w:val="28"/>
          <w:szCs w:val="28"/>
        </w:rPr>
        <w:t>l</w:t>
      </w:r>
      <w:r w:rsidRPr="0042790E">
        <w:rPr>
          <w:rFonts w:ascii="Times New Roman" w:hAnsi="Times New Roman" w:cs="Times New Roman"/>
          <w:sz w:val="28"/>
          <w:szCs w:val="28"/>
          <w:lang w:val="vi-VN"/>
        </w:rPr>
        <w:t>ệ số phò</w:t>
      </w:r>
      <w:r w:rsidRPr="0042790E">
        <w:rPr>
          <w:rFonts w:ascii="Times New Roman" w:hAnsi="Times New Roman" w:cs="Times New Roman"/>
          <w:sz w:val="28"/>
          <w:szCs w:val="28"/>
        </w:rPr>
        <w:t>ng </w:t>
      </w:r>
      <w:r w:rsidRPr="0042790E">
        <w:rPr>
          <w:rFonts w:ascii="Times New Roman" w:hAnsi="Times New Roman" w:cs="Times New Roman"/>
          <w:sz w:val="28"/>
          <w:szCs w:val="28"/>
          <w:lang w:val="vi-VN"/>
        </w:rPr>
        <w:t>học chưa được kiên cố.</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chưa có hoặc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02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BI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XÁC ĐỊNH XÃ THUỘC KHU VỰC I, II, III VÙNG DÂN TỘC THI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SỐ VÀ MIỀN NÚI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5557"/>
        <w:gridCol w:w="1143"/>
        <w:gridCol w:w="1343"/>
        <w:gridCol w:w="943"/>
      </w:tblGrid>
      <w:tr w:rsidR="0042790E" w:rsidRPr="0042790E" w:rsidTr="007A7F9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x</w:t>
            </w:r>
            <w:r w:rsidRPr="0042790E">
              <w:rPr>
                <w:rFonts w:ascii="Times New Roman" w:hAnsi="Times New Roman" w:cs="Times New Roman"/>
                <w:sz w:val="28"/>
                <w:szCs w:val="28"/>
              </w:rPr>
              <w:t>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dân tộc thiểu số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số thôn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thôn ĐBKK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đường giao thông đến UBND xã hoặc đường liên xã chưa được nhựa hóa</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 bê tông hóa</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Trường mầm non</w:t>
            </w:r>
            <w:r w:rsidRPr="0042790E">
              <w:rPr>
                <w:rFonts w:ascii="Times New Roman" w:hAnsi="Times New Roman" w:cs="Times New Roman"/>
                <w:sz w:val="28"/>
                <w:szCs w:val="28"/>
              </w:rPr>
              <w:t>, </w:t>
            </w:r>
            <w:r w:rsidRPr="0042790E">
              <w:rPr>
                <w:rFonts w:ascii="Times New Roman" w:hAnsi="Times New Roman" w:cs="Times New Roman"/>
                <w:sz w:val="28"/>
                <w:szCs w:val="28"/>
                <w:lang w:val="vi-VN"/>
              </w:rPr>
              <w:t>trường ti</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u học hoặc trường Trung học cơ sở chưa đạt chuẩn</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8</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đạt tiêu chí quốc gia về y tế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9</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trung tâm v</w:t>
            </w:r>
            <w:r w:rsidRPr="0042790E">
              <w:rPr>
                <w:rFonts w:ascii="Times New Roman" w:hAnsi="Times New Roman" w:cs="Times New Roman"/>
                <w:sz w:val="28"/>
                <w:szCs w:val="28"/>
              </w:rPr>
              <w:t>ă</w:t>
            </w:r>
            <w:r w:rsidRPr="0042790E">
              <w:rPr>
                <w:rFonts w:ascii="Times New Roman" w:hAnsi="Times New Roman" w:cs="Times New Roman"/>
                <w:sz w:val="28"/>
                <w:szCs w:val="28"/>
                <w:lang w:val="vi-VN"/>
              </w:rPr>
              <w:t>n hóa, Th</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 thao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10</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nước sinh hoạt hợp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nhà tiêu h</w:t>
            </w:r>
            <w:r w:rsidRPr="0042790E">
              <w:rPr>
                <w:rFonts w:ascii="Times New Roman" w:hAnsi="Times New Roman" w:cs="Times New Roman"/>
                <w:sz w:val="28"/>
                <w:szCs w:val="28"/>
              </w:rPr>
              <w:t>ợ</w:t>
            </w:r>
            <w:r w:rsidRPr="0042790E">
              <w:rPr>
                <w:rFonts w:ascii="Times New Roman" w:hAnsi="Times New Roman" w:cs="Times New Roman"/>
                <w:sz w:val="28"/>
                <w:szCs w:val="28"/>
                <w:lang w:val="vi-VN"/>
              </w:rPr>
              <w:t>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
        <w:gridCol w:w="5606"/>
        <w:gridCol w:w="1201"/>
        <w:gridCol w:w="1201"/>
        <w:gridCol w:w="1201"/>
      </w:tblGrid>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ự </w:t>
            </w:r>
            <w:r w:rsidRPr="0042790E">
              <w:rPr>
                <w:rFonts w:ascii="Times New Roman" w:hAnsi="Times New Roman" w:cs="Times New Roman"/>
                <w:b/>
                <w:bCs/>
                <w:sz w:val="28"/>
                <w:szCs w:val="28"/>
                <w:lang w:val="vi-VN"/>
              </w:rPr>
              <w:t>đánh giá xã thuộc khu vực (đánh dấu X vào ô tương ứng):</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III</w:t>
            </w:r>
          </w:p>
        </w:tc>
      </w:tr>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w:t>
      </w:r>
      <w:r w:rsidRPr="0042790E">
        <w:rPr>
          <w:rFonts w:ascii="Times New Roman" w:hAnsi="Times New Roman" w:cs="Times New Roman"/>
          <w:sz w:val="28"/>
          <w:szCs w:val="28"/>
        </w:rPr>
        <w:t>cột </w:t>
      </w:r>
      <w:r w:rsidRPr="0042790E">
        <w:rPr>
          <w:rFonts w:ascii="Times New Roman" w:hAnsi="Times New Roman" w:cs="Times New Roman"/>
          <w:sz w:val="28"/>
          <w:szCs w:val="28"/>
          <w:lang w:val="vi-VN"/>
        </w:rPr>
        <w:t>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được nhựa hóa, bê tôn</w:t>
      </w:r>
      <w:r w:rsidRPr="0042790E">
        <w:rPr>
          <w:rFonts w:ascii="Times New Roman" w:hAnsi="Times New Roman" w:cs="Times New Roman"/>
          <w:sz w:val="28"/>
          <w:szCs w:val="28"/>
        </w:rPr>
        <w:t>g </w:t>
      </w:r>
      <w:r w:rsidRPr="0042790E">
        <w:rPr>
          <w:rFonts w:ascii="Times New Roman" w:hAnsi="Times New Roman" w:cs="Times New Roman"/>
          <w:sz w:val="28"/>
          <w:szCs w:val="28"/>
          <w:lang w:val="vi-VN"/>
        </w:rPr>
        <w:t>h</w:t>
      </w:r>
      <w:r w:rsidRPr="0042790E">
        <w:rPr>
          <w:rFonts w:ascii="Times New Roman" w:hAnsi="Times New Roman" w:cs="Times New Roman"/>
          <w:sz w:val="28"/>
          <w:szCs w:val="28"/>
        </w:rPr>
        <w:t>ó</w:t>
      </w:r>
      <w:r w:rsidRPr="0042790E">
        <w:rPr>
          <w:rFonts w:ascii="Times New Roman" w:hAnsi="Times New Roman" w:cs="Times New Roman"/>
          <w:sz w:val="28"/>
          <w:szCs w:val="28"/>
          <w:lang w:val="vi-VN"/>
        </w:rPr>
        <w:t>a hay chưa.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đạt chu</w:t>
      </w:r>
      <w:r w:rsidRPr="0042790E">
        <w:rPr>
          <w:rFonts w:ascii="Times New Roman" w:hAnsi="Times New Roman" w:cs="Times New Roman"/>
          <w:sz w:val="28"/>
          <w:szCs w:val="28"/>
        </w:rPr>
        <w:t>ẩ</w:t>
      </w:r>
      <w:r w:rsidRPr="0042790E">
        <w:rPr>
          <w:rFonts w:ascii="Times New Roman" w:hAnsi="Times New Roman" w:cs="Times New Roman"/>
          <w:sz w:val="28"/>
          <w:szCs w:val="28"/>
          <w:lang w:val="vi-VN"/>
        </w:rPr>
        <w:t>n hay chưa (</w:t>
      </w:r>
      <w:r w:rsidRPr="0042790E">
        <w:rPr>
          <w:rFonts w:ascii="Times New Roman" w:hAnsi="Times New Roman" w:cs="Times New Roman"/>
          <w:sz w:val="28"/>
          <w:szCs w:val="28"/>
        </w:rPr>
        <w:t>g</w:t>
      </w:r>
      <w:r w:rsidRPr="0042790E">
        <w:rPr>
          <w:rFonts w:ascii="Times New Roman" w:hAnsi="Times New Roman" w:cs="Times New Roman"/>
          <w:sz w:val="28"/>
          <w:szCs w:val="28"/>
          <w:lang w:val="vi-VN"/>
        </w:rPr>
        <w:t>hi loại trường đạ</w:t>
      </w:r>
      <w:r w:rsidRPr="0042790E">
        <w:rPr>
          <w:rFonts w:ascii="Times New Roman" w:hAnsi="Times New Roman" w:cs="Times New Roman"/>
          <w:sz w:val="28"/>
          <w:szCs w:val="28"/>
        </w:rPr>
        <w:t>t </w:t>
      </w:r>
      <w:r w:rsidRPr="0042790E">
        <w:rPr>
          <w:rFonts w:ascii="Times New Roman" w:hAnsi="Times New Roman" w:cs="Times New Roman"/>
          <w:sz w:val="28"/>
          <w:szCs w:val="28"/>
          <w:lang w:val="vi-VN"/>
        </w:rPr>
        <w:t>chuẩn).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8: Ghi</w:t>
      </w:r>
      <w:r w:rsidRPr="0042790E">
        <w:rPr>
          <w:rFonts w:ascii="Times New Roman" w:hAnsi="Times New Roman" w:cs="Times New Roman"/>
          <w:sz w:val="28"/>
          <w:szCs w:val="28"/>
        </w:rPr>
        <w:t> vào </w:t>
      </w:r>
      <w:r w:rsidRPr="0042790E">
        <w:rPr>
          <w:rFonts w:ascii="Times New Roman" w:hAnsi="Times New Roman" w:cs="Times New Roman"/>
          <w:sz w:val="28"/>
          <w:szCs w:val="28"/>
          <w:lang w:val="vi-VN"/>
        </w:rPr>
        <w:t>cột số 4 đã đạt hay chưa đạt.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9: Ghi vào cột số 4 chưa có hay đ</w:t>
      </w:r>
      <w:r w:rsidRPr="0042790E">
        <w:rPr>
          <w:rFonts w:ascii="Times New Roman" w:hAnsi="Times New Roman" w:cs="Times New Roman"/>
          <w:sz w:val="28"/>
          <w:szCs w:val="28"/>
        </w:rPr>
        <w:t>ã</w:t>
      </w:r>
      <w:r w:rsidRPr="0042790E">
        <w:rPr>
          <w:rFonts w:ascii="Times New Roman" w:hAnsi="Times New Roman" w:cs="Times New Roman"/>
          <w:sz w:val="28"/>
          <w:szCs w:val="28"/>
          <w:lang w:val="vi-VN"/>
        </w:rPr>
        <w:t>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lang w:val="vi-VN"/>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03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ỉ</w:t>
      </w:r>
      <w:r w:rsidRPr="0042790E">
        <w:rPr>
          <w:rFonts w:ascii="Times New Roman" w:hAnsi="Times New Roman" w:cs="Times New Roman"/>
          <w:sz w:val="28"/>
          <w:szCs w:val="28"/>
          <w:lang w:val="vi-VN"/>
        </w:rPr>
        <w:t>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
        <w:gridCol w:w="1412"/>
        <w:gridCol w:w="1412"/>
        <w:gridCol w:w="927"/>
        <w:gridCol w:w="1509"/>
        <w:gridCol w:w="1573"/>
        <w:gridCol w:w="1218"/>
        <w:gridCol w:w="1024"/>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3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Tỷ lệ hộ cận nghèo </w:t>
            </w:r>
            <w:r w:rsidRPr="0042790E">
              <w:rPr>
                <w:rFonts w:ascii="Times New Roman" w:hAnsi="Times New Roman" w:cs="Times New Roman"/>
                <w:b/>
                <w:bCs/>
                <w:sz w:val="28"/>
                <w:szCs w:val="28"/>
                <w:lang w:val="vi-VN"/>
              </w:rPr>
              <w:lastRenderedPageBreak/>
              <w:t>(%)</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Tổng </w:t>
            </w:r>
            <w:r w:rsidRPr="0042790E">
              <w:rPr>
                <w:rFonts w:ascii="Times New Roman" w:hAnsi="Times New Roman" w:cs="Times New Roman"/>
                <w:b/>
                <w:bCs/>
                <w:sz w:val="28"/>
                <w:szCs w:val="28"/>
                <w:lang w:val="vi-VN"/>
              </w:rPr>
              <w:lastRenderedPageBreak/>
              <w:t>số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 xml:space="preserve">Trong đó </w:t>
            </w:r>
            <w:r w:rsidRPr="0042790E">
              <w:rPr>
                <w:rFonts w:ascii="Times New Roman" w:hAnsi="Times New Roman" w:cs="Times New Roman"/>
                <w:b/>
                <w:bCs/>
                <w:sz w:val="28"/>
                <w:szCs w:val="28"/>
                <w:lang w:val="vi-VN"/>
              </w:rPr>
              <w:lastRenderedPageBreak/>
              <w:t>hộ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lastRenderedPageBreak/>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10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XÃ</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thôn hiện nay của xã.</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và 5: Được xác định vào thời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6 và 7: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04 (dành cho cấp huyện)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 XÃ KHU VỰC I, II, III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488"/>
        <w:gridCol w:w="1445"/>
        <w:gridCol w:w="1148"/>
        <w:gridCol w:w="1049"/>
        <w:gridCol w:w="873"/>
        <w:gridCol w:w="1446"/>
        <w:gridCol w:w="966"/>
        <w:gridCol w:w="1050"/>
        <w:gridCol w:w="1050"/>
      </w:tblGrid>
      <w:tr w:rsidR="0042790E" w:rsidRPr="0042790E" w:rsidTr="007A7F9F">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60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5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150" w:type="pct"/>
            <w:gridSpan w:val="2"/>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Trong đó hộ DTTS</w:t>
            </w: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6</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950" w:type="pct"/>
            <w:gridSpan w:val="2"/>
            <w:tcBorders>
              <w:top w:val="nil"/>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HUYỆN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xã hiện nay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Ghi khu vực xã theo rà soát và đề nghị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và 6: Được xác định vào th</w:t>
      </w:r>
      <w:r w:rsidRPr="0042790E">
        <w:rPr>
          <w:rFonts w:ascii="Times New Roman" w:hAnsi="Times New Roman" w:cs="Times New Roman"/>
          <w:sz w:val="28"/>
          <w:szCs w:val="28"/>
        </w:rPr>
        <w:t>ờ</w:t>
      </w:r>
      <w:r w:rsidRPr="0042790E">
        <w:rPr>
          <w:rFonts w:ascii="Times New Roman" w:hAnsi="Times New Roman" w:cs="Times New Roman"/>
          <w:sz w:val="28"/>
          <w:szCs w:val="28"/>
          <w:lang w:val="vi-VN"/>
        </w:rPr>
        <w:t>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7 và 8: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5 (dành cho cấp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XÃ THUỘC BA KHU VỰC VÙNG DÂN TỘC VÀ MIỀN NÚI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1233"/>
        <w:gridCol w:w="1005"/>
        <w:gridCol w:w="544"/>
        <w:gridCol w:w="860"/>
        <w:gridCol w:w="967"/>
        <w:gridCol w:w="860"/>
        <w:gridCol w:w="967"/>
        <w:gridCol w:w="951"/>
        <w:gridCol w:w="951"/>
        <w:gridCol w:w="693"/>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TT</w:t>
            </w:r>
          </w:p>
        </w:tc>
        <w:tc>
          <w:tcPr>
            <w:tcW w:w="6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Huyện, thị xã, thành phố (trực thuộc tỉnh)</w:t>
            </w:r>
          </w:p>
        </w:tc>
        <w:tc>
          <w:tcPr>
            <w:tcW w:w="50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xã, phường, thị trấn</w:t>
            </w:r>
          </w:p>
        </w:tc>
        <w:tc>
          <w:tcPr>
            <w:tcW w:w="4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8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hộ (hộ)</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khẩu (người)</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s</w:t>
            </w:r>
            <w:r w:rsidRPr="0042790E">
              <w:rPr>
                <w:rFonts w:ascii="Times New Roman" w:hAnsi="Times New Roman" w:cs="Times New Roman"/>
                <w:b/>
                <w:bCs/>
                <w:sz w:val="28"/>
                <w:szCs w:val="28"/>
              </w:rPr>
              <w:t>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Hộ là DTTS</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Khẩu là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10</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11</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CỘNG</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huyện, thị xã, thành phố trực thuộc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lastRenderedPageBreak/>
        <w:t>Cột 3: Ghi tên xã trực thuộc huyện, thị xã, thành phố của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Ghi khu vực xã theo rà soát và đề nghị của tỉnh bằng số La Mã: I, II, III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6, 7 và 8: Được xác định vào thời điểm 31/12/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9 và 10: Được xác định theo Quyết định công nhận hộ nghèo, hộ cận nghèo năm 2015.</w:t>
      </w:r>
    </w:p>
    <w:p w:rsidR="0042790E" w:rsidRPr="0042790E" w:rsidRDefault="0042790E" w:rsidP="0042790E">
      <w:pPr>
        <w:spacing w:after="160" w:line="259" w:lineRule="auto"/>
        <w:rPr>
          <w:rFonts w:ascii="Times New Roman" w:eastAsia="Calibri" w:hAnsi="Times New Roman" w:cs="Times New Roman"/>
          <w:sz w:val="28"/>
          <w:szCs w:val="28"/>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ind w:firstLine="720"/>
        <w:jc w:val="both"/>
        <w:rPr>
          <w:b/>
          <w:bCs/>
          <w:sz w:val="28"/>
          <w:szCs w:val="28"/>
          <w:lang w:val="nl-NL"/>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4</w:t>
      </w:r>
      <w:r w:rsidRPr="0042790E">
        <w:rPr>
          <w:b/>
          <w:bCs/>
          <w:sz w:val="28"/>
          <w:szCs w:val="28"/>
          <w:lang w:val="vi-VN"/>
        </w:rPr>
        <w:t>. Thủ tục xác định đối tượng thụ hưởng chính sách theo Quyết định số 755/QĐ-TTg ngày 20/5/2013 của Thủ t</w:t>
      </w:r>
      <w:r w:rsidRPr="0042790E">
        <w:rPr>
          <w:b/>
          <w:bCs/>
          <w:sz w:val="28"/>
          <w:szCs w:val="28"/>
          <w:shd w:val="clear" w:color="auto" w:fill="FFFFFF"/>
          <w:lang w:val="vi-VN"/>
        </w:rPr>
        <w:t>ướ</w:t>
      </w:r>
      <w:r w:rsidRPr="0042790E">
        <w:rPr>
          <w:b/>
          <w:bCs/>
          <w:sz w:val="28"/>
          <w:szCs w:val="28"/>
          <w:lang w:val="vi-VN"/>
        </w:rPr>
        <w:t>ng Chính phủ phê duyệt chính sách</w:t>
      </w:r>
      <w:r w:rsidRPr="0042790E">
        <w:rPr>
          <w:rStyle w:val="apple-converted-space"/>
          <w:b/>
          <w:bCs/>
          <w:sz w:val="28"/>
          <w:szCs w:val="28"/>
          <w:lang w:val="vi-VN"/>
        </w:rPr>
        <w:t> </w:t>
      </w:r>
      <w:r w:rsidRPr="0042790E">
        <w:rPr>
          <w:b/>
          <w:bCs/>
          <w:sz w:val="28"/>
          <w:szCs w:val="28"/>
          <w:shd w:val="clear" w:color="auto" w:fill="FFFFFF"/>
          <w:lang w:val="vi-VN"/>
        </w:rPr>
        <w:t>hỗ trợ</w:t>
      </w:r>
      <w:r w:rsidRPr="0042790E">
        <w:rPr>
          <w:rStyle w:val="apple-converted-space"/>
          <w:b/>
          <w:bCs/>
          <w:sz w:val="28"/>
          <w:szCs w:val="28"/>
          <w:lang w:val="vi-VN"/>
        </w:rPr>
        <w:t> </w:t>
      </w:r>
      <w:r w:rsidRPr="0042790E">
        <w:rPr>
          <w:b/>
          <w:bCs/>
          <w:sz w:val="28"/>
          <w:szCs w:val="28"/>
          <w:shd w:val="clear" w:color="auto" w:fill="FFFFFF"/>
          <w:lang w:val="vi-VN"/>
        </w:rPr>
        <w:t xml:space="preserve">đất </w:t>
      </w:r>
      <w:r w:rsidRPr="0042790E">
        <w:rPr>
          <w:b/>
          <w:bCs/>
          <w:sz w:val="28"/>
          <w:szCs w:val="28"/>
          <w:lang w:val="vi-VN"/>
        </w:rPr>
        <w:t>ở, đất sản xuất, nước sinh hoạt cho hộ đồng bào dân tộc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r w:rsidRPr="0042790E">
        <w:rPr>
          <w:b/>
          <w:bCs/>
          <w:sz w:val="28"/>
          <w:szCs w:val="28"/>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theo thứ tự ưu tiên;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Chủ tịch UBND cấp huyện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lastRenderedPageBreak/>
        <w:t xml:space="preserve">b) Cách thức thực hiện: </w:t>
      </w:r>
      <w:r w:rsidRPr="0042790E">
        <w:rPr>
          <w:sz w:val="28"/>
          <w:szCs w:val="28"/>
        </w:rPr>
        <w:t xml:space="preserve">Nộp trực tiếp tại Bộ phận tiếp nhận hồ sơ và trả kết quả của UBND cấp xã. </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t>c) Thành phần, số lượng hồ sơ:</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Thành phần hồ sơ gồm:</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biên bản họp xét và danh sách theo thứ tự ưu tiên những hộ thuộc hộ gia đình chính sách, hộ khó khăn hơn.</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văn bản đề nghị kèm theo danh sách.</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văn bản đề nghị kèm theo danh sách của từng xã chi tiết đến từng hộ, từng ấp.</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xml:space="preserve">- Số lượng hồ sơ: </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02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01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01 bộ;</w:t>
      </w:r>
    </w:p>
    <w:p w:rsidR="0042790E" w:rsidRPr="0042790E" w:rsidRDefault="0042790E" w:rsidP="0042790E">
      <w:pPr>
        <w:pStyle w:val="NormalWeb"/>
        <w:shd w:val="clear" w:color="auto" w:fill="FFFFFF"/>
        <w:spacing w:before="120" w:beforeAutospacing="0" w:after="120" w:afterAutospacing="0"/>
        <w:ind w:firstLine="720"/>
        <w:jc w:val="both"/>
        <w:rPr>
          <w:bCs/>
          <w:sz w:val="28"/>
          <w:szCs w:val="28"/>
          <w:lang w:val="vi-VN"/>
        </w:rPr>
      </w:pPr>
      <w:r w:rsidRPr="0042790E">
        <w:rPr>
          <w:b/>
          <w:bCs/>
          <w:sz w:val="28"/>
          <w:szCs w:val="28"/>
          <w:lang w:val="vi-VN"/>
        </w:rPr>
        <w:t>d) Thời hạn giải quyết</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30 ngày </w:t>
      </w:r>
      <w:r w:rsidRPr="0042790E">
        <w:rPr>
          <w:rStyle w:val="apple-converted-space"/>
          <w:bCs/>
          <w:sz w:val="28"/>
          <w:szCs w:val="28"/>
        </w:rPr>
        <w:t>kể từ ngày nhận đủ hồ sơ và hợp lệ (cấp xã 10 ngày, cấp huyện 10 ngày, cấp tỉnh 10 ngày)</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e) Đối tượng thực hiện thủ tục hành chính:</w:t>
      </w:r>
      <w:r w:rsidRPr="0042790E">
        <w:rPr>
          <w:rStyle w:val="apple-converted-space"/>
          <w:sz w:val="28"/>
          <w:szCs w:val="28"/>
          <w:lang w:val="vi-VN"/>
        </w:rPr>
        <w:t> </w:t>
      </w:r>
      <w:r w:rsidRPr="0042790E">
        <w:rPr>
          <w:sz w:val="28"/>
          <w:szCs w:val="28"/>
          <w:lang w:val="vi-VN"/>
        </w:rPr>
        <w:t>Tổ chức, cá nhân.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f</w:t>
      </w:r>
      <w:r w:rsidRPr="0042790E">
        <w:rPr>
          <w:b/>
          <w:bCs/>
          <w:sz w:val="28"/>
          <w:szCs w:val="28"/>
          <w:lang w:val="vi-VN"/>
        </w:rPr>
        <w:t>) Cơ quan thực hiện thủ tục hành chính</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có thẩm quyền quyết định: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Người có thẩm quyền quyết định: Chủ tịch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trực tiếp thực hiện thủ tục hành chính: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huyện.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phối hợp: 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lang w:val="vi-VN"/>
        </w:rPr>
        <w:t>g) Kết quả thực hiện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Quyết định của</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phê duyệt danh sách đối tượng thụ hưởng chính sách theo Quyết định số 755/QĐ-TTg.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bookmarkStart w:id="1" w:name="bookmark1"/>
      <w:r w:rsidRPr="0042790E">
        <w:rPr>
          <w:b/>
          <w:bCs/>
          <w:sz w:val="28"/>
          <w:szCs w:val="28"/>
          <w:lang w:val="vi-VN"/>
        </w:rPr>
        <w:t>h)</w:t>
      </w:r>
      <w:r w:rsidRPr="0042790E">
        <w:rPr>
          <w:rStyle w:val="apple-converted-space"/>
          <w:b/>
          <w:bCs/>
          <w:sz w:val="28"/>
          <w:szCs w:val="28"/>
          <w:lang w:val="vi-VN"/>
        </w:rPr>
        <w:t> </w:t>
      </w:r>
      <w:bookmarkEnd w:id="1"/>
      <w:r w:rsidRPr="0042790E">
        <w:rPr>
          <w:b/>
          <w:bCs/>
          <w:sz w:val="28"/>
          <w:szCs w:val="28"/>
          <w:lang w:val="vi-VN"/>
        </w:rPr>
        <w:t>Lệ phí</w:t>
      </w:r>
      <w:r w:rsidRPr="0042790E">
        <w:rPr>
          <w:bCs/>
          <w:sz w:val="28"/>
          <w:szCs w:val="28"/>
          <w:lang w:val="vi-VN"/>
        </w:rPr>
        <w:t>:</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i) Tên mẫu đơn, mẫu tờ khai:</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rPr>
        <w:t>j</w:t>
      </w:r>
      <w:r w:rsidRPr="0042790E">
        <w:rPr>
          <w:b/>
          <w:bCs/>
          <w:sz w:val="28"/>
          <w:szCs w:val="28"/>
          <w:lang w:val="vi-VN"/>
        </w:rPr>
        <w:t>) Yêu cầu, điều kiện</w:t>
      </w:r>
      <w:r w:rsidRPr="0042790E">
        <w:rPr>
          <w:rStyle w:val="apple-converted-space"/>
          <w:b/>
          <w:bCs/>
          <w:sz w:val="28"/>
          <w:szCs w:val="28"/>
          <w:lang w:val="vi-VN"/>
        </w:rPr>
        <w:t> </w:t>
      </w:r>
      <w:r w:rsidRPr="0042790E">
        <w:rPr>
          <w:b/>
          <w:bCs/>
          <w:sz w:val="28"/>
          <w:szCs w:val="28"/>
          <w:shd w:val="clear" w:color="auto" w:fill="FFFFFF"/>
          <w:lang w:val="vi-VN"/>
        </w:rPr>
        <w:t>thực hiện</w:t>
      </w:r>
      <w:r w:rsidRPr="0042790E">
        <w:rPr>
          <w:rStyle w:val="apple-converted-space"/>
          <w:b/>
          <w:bCs/>
          <w:sz w:val="28"/>
          <w:szCs w:val="28"/>
          <w:lang w:val="vi-VN"/>
        </w:rPr>
        <w:t> </w:t>
      </w:r>
      <w:r w:rsidRPr="0042790E">
        <w:rPr>
          <w:b/>
          <w:bCs/>
          <w:sz w:val="28"/>
          <w:szCs w:val="28"/>
          <w:lang w:val="vi-VN"/>
        </w:rPr>
        <w:t>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Hộ đồng bào dân tộc thiểu số nghèo (kể cả vợ hoặc chồng là người dân tộc thiểu số) và hộ nghèo ở xã, ấp đặc biệt khó khăn theo tiêu chí hộ nghèo quy định tại Quyết định số 09/2011/QĐ-TTg ngày 30 tháng 01 năm 2011 của Thủ tướng </w:t>
      </w:r>
      <w:r w:rsidRPr="0042790E">
        <w:rPr>
          <w:sz w:val="28"/>
          <w:szCs w:val="28"/>
          <w:lang w:val="vi-VN"/>
        </w:rPr>
        <w:lastRenderedPageBreak/>
        <w:t>Chính phủ</w:t>
      </w:r>
      <w:r w:rsidRPr="0042790E">
        <w:rPr>
          <w:rStyle w:val="apple-converted-space"/>
          <w:sz w:val="28"/>
          <w:szCs w:val="28"/>
          <w:lang w:val="vi-VN"/>
        </w:rPr>
        <w:t> </w:t>
      </w:r>
      <w:r w:rsidRPr="0042790E">
        <w:rPr>
          <w:sz w:val="28"/>
          <w:szCs w:val="28"/>
          <w:shd w:val="clear" w:color="auto" w:fill="FFFFFF"/>
          <w:lang w:val="vi-VN"/>
        </w:rPr>
        <w:t>về</w:t>
      </w:r>
      <w:r w:rsidRPr="0042790E">
        <w:rPr>
          <w:rStyle w:val="apple-converted-space"/>
          <w:sz w:val="28"/>
          <w:szCs w:val="28"/>
          <w:lang w:val="vi-VN"/>
        </w:rPr>
        <w:t> </w:t>
      </w:r>
      <w:r w:rsidRPr="0042790E">
        <w:rPr>
          <w:sz w:val="28"/>
          <w:szCs w:val="28"/>
          <w:lang w:val="vi-VN"/>
        </w:rPr>
        <w:t>việc ban hành chuẩn hộ nghèo, hộ cận nghèo áp dụng cho giai đoạn 2011 - 2015, có trong danh sách hộ nghèo đã được cấp có thẩm quyền phê duyệt tại thời điểm Quyết định số 755/QĐ-TTg có hiệu lực thi hành; sinh sống bằng nghề nông, lâm nghiệp, chưa có hoặc chưa đủ đất ở, đất sản xuất theo hạn mức đất bình quân chung do</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tỉnh, thành phố trực thuộc Trung ương quy định, có khó khăn về nước sinh hoạt; chưa được hưởng các chính sách của Nhà nước hỗ trợ về đất ở, đất sản xuất, nước sinh hoạt.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Đối với các địa phương có quy định chuẩn nghèo cao hơn</w:t>
      </w:r>
      <w:r w:rsidRPr="0042790E">
        <w:rPr>
          <w:rStyle w:val="apple-converted-space"/>
          <w:sz w:val="28"/>
          <w:szCs w:val="28"/>
          <w:lang w:val="vi-VN"/>
        </w:rPr>
        <w:t> </w:t>
      </w:r>
      <w:r w:rsidRPr="0042790E">
        <w:rPr>
          <w:sz w:val="28"/>
          <w:szCs w:val="28"/>
          <w:shd w:val="clear" w:color="auto" w:fill="FFFFFF"/>
          <w:lang w:val="vi-VN"/>
        </w:rPr>
        <w:t>chuẩn</w:t>
      </w:r>
      <w:r w:rsidRPr="0042790E">
        <w:rPr>
          <w:rStyle w:val="apple-converted-space"/>
          <w:sz w:val="28"/>
          <w:szCs w:val="28"/>
          <w:lang w:val="vi-VN"/>
        </w:rPr>
        <w:t> </w:t>
      </w:r>
      <w:r w:rsidRPr="0042790E">
        <w:rPr>
          <w:sz w:val="28"/>
          <w:szCs w:val="28"/>
          <w:lang w:val="vi-VN"/>
        </w:rPr>
        <w:t xml:space="preserve">nghèo quy định tại Quyết định số 09/2011/QĐ-TTg ngày 30 tháng 01 năm 2011 của Thủ tướng Chính phủ,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báo cáo Hội đồng nhân dân cùng cấp quyết định việc vận dụng chính sách hỗ trợ đất ở, đất sản xuất, nước sinh hoạt theo</w:t>
      </w:r>
      <w:r w:rsidRPr="0042790E">
        <w:rPr>
          <w:rStyle w:val="apple-converted-space"/>
          <w:sz w:val="28"/>
          <w:szCs w:val="28"/>
          <w:lang w:val="vi-VN"/>
        </w:rPr>
        <w:t> </w:t>
      </w:r>
      <w:r w:rsidRPr="0042790E">
        <w:rPr>
          <w:sz w:val="28"/>
          <w:szCs w:val="28"/>
          <w:shd w:val="clear" w:color="auto" w:fill="FFFFFF"/>
          <w:lang w:val="vi-VN"/>
        </w:rPr>
        <w:t>Quyết định</w:t>
      </w:r>
      <w:r w:rsidRPr="0042790E">
        <w:rPr>
          <w:rStyle w:val="apple-converted-space"/>
          <w:sz w:val="28"/>
          <w:szCs w:val="28"/>
          <w:lang w:val="vi-VN"/>
        </w:rPr>
        <w:t> </w:t>
      </w:r>
      <w:r w:rsidRPr="0042790E">
        <w:rPr>
          <w:sz w:val="28"/>
          <w:szCs w:val="28"/>
          <w:lang w:val="vi-VN"/>
        </w:rPr>
        <w:t>số 755/QĐ-TTg; kinh phí thực hiện do ngân sách địa phương đảm bảo.</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bookmarkStart w:id="2" w:name="bookmark2"/>
      <w:r w:rsidRPr="0042790E">
        <w:rPr>
          <w:b/>
          <w:bCs/>
          <w:sz w:val="28"/>
          <w:szCs w:val="28"/>
          <w:lang w:val="vi-VN"/>
        </w:rPr>
        <w:t>k)</w:t>
      </w:r>
      <w:r w:rsidRPr="0042790E">
        <w:rPr>
          <w:rStyle w:val="apple-converted-space"/>
          <w:b/>
          <w:bCs/>
          <w:sz w:val="28"/>
          <w:szCs w:val="28"/>
          <w:lang w:val="vi-VN"/>
        </w:rPr>
        <w:t> </w:t>
      </w:r>
      <w:bookmarkEnd w:id="2"/>
      <w:r w:rsidRPr="0042790E">
        <w:rPr>
          <w:b/>
          <w:bCs/>
          <w:sz w:val="28"/>
          <w:szCs w:val="28"/>
          <w:lang w:val="vi-VN"/>
        </w:rPr>
        <w:t>Căn cứ pháp lý của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Quyết định số 755/QĐ-TTg ngày 20 tháng 5 năm 2013 của Thủ tướng Chính phủ phê duyệt chính sách hỗ trợ đất ở, đất sản xuất, nước sinh hoạt cho hộ đồng bào dân tộc thiểu số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Thông tư Liên tịch số 04/2013/TTLT-UBDT-BTC-BTNMT ngày 18 tháng 11 năm 2013 của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Dân tộc, Bộ Tài chính, Bộ Tài nguyên và Môi trường hướng dẫn thực hiện một số điều Quyết định số 755/QĐ-TTg ngày 20 tháng 5 năm 2013 của Thủ tướng Chính phủ phê duyệt chính sách</w:t>
      </w:r>
      <w:r w:rsidRPr="0042790E">
        <w:rPr>
          <w:rStyle w:val="apple-converted-space"/>
          <w:sz w:val="28"/>
          <w:szCs w:val="28"/>
          <w:lang w:val="vi-VN"/>
        </w:rPr>
        <w:t> </w:t>
      </w:r>
      <w:r w:rsidRPr="0042790E">
        <w:rPr>
          <w:sz w:val="28"/>
          <w:szCs w:val="28"/>
          <w:shd w:val="clear" w:color="auto" w:fill="FFFFFF"/>
          <w:lang w:val="vi-VN"/>
        </w:rPr>
        <w:t>hỗ trợ</w:t>
      </w:r>
      <w:r w:rsidRPr="0042790E">
        <w:rPr>
          <w:rStyle w:val="apple-converted-space"/>
          <w:sz w:val="28"/>
          <w:szCs w:val="28"/>
          <w:lang w:val="vi-VN"/>
        </w:rPr>
        <w:t> </w:t>
      </w:r>
      <w:r w:rsidRPr="0042790E">
        <w:rPr>
          <w:sz w:val="28"/>
          <w:szCs w:val="28"/>
          <w:lang w:val="vi-VN"/>
        </w:rPr>
        <w:t>đất ở, đất sản xuất, nước sinh hoạt cho hộ đồng bào dân tộc thiểu số nghèo và hộ nghèo ở xã, ấp đặc biệt khó khăn.</w:t>
      </w:r>
    </w:p>
    <w:bookmarkEnd w:id="0"/>
    <w:p w:rsidR="0042790E" w:rsidRDefault="0042790E"/>
    <w:sectPr w:rsidR="00427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8" w:rsidRDefault="00A87A78" w:rsidP="00D9700E">
      <w:pPr>
        <w:spacing w:after="0" w:line="240" w:lineRule="auto"/>
      </w:pPr>
      <w:r>
        <w:separator/>
      </w:r>
    </w:p>
  </w:endnote>
  <w:endnote w:type="continuationSeparator" w:id="0">
    <w:p w:rsidR="00A87A78" w:rsidRDefault="00A87A78" w:rsidP="00D9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17746"/>
      <w:docPartObj>
        <w:docPartGallery w:val="Page Numbers (Bottom of Page)"/>
        <w:docPartUnique/>
      </w:docPartObj>
    </w:sdtPr>
    <w:sdtEndPr>
      <w:rPr>
        <w:noProof/>
      </w:rPr>
    </w:sdtEndPr>
    <w:sdtContent>
      <w:p w:rsidR="00D9700E" w:rsidRDefault="00D9700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D9700E" w:rsidRDefault="00D9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8" w:rsidRDefault="00A87A78" w:rsidP="00D9700E">
      <w:pPr>
        <w:spacing w:after="0" w:line="240" w:lineRule="auto"/>
      </w:pPr>
      <w:r>
        <w:separator/>
      </w:r>
    </w:p>
  </w:footnote>
  <w:footnote w:type="continuationSeparator" w:id="0">
    <w:p w:rsidR="00A87A78" w:rsidRDefault="00A87A78" w:rsidP="00D97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21F"/>
    <w:multiLevelType w:val="hybridMultilevel"/>
    <w:tmpl w:val="AAFE3E48"/>
    <w:lvl w:ilvl="0" w:tplc="801633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A1470B"/>
    <w:multiLevelType w:val="hybridMultilevel"/>
    <w:tmpl w:val="6634793A"/>
    <w:lvl w:ilvl="0" w:tplc="BECC25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7BA0F2A"/>
    <w:multiLevelType w:val="hybridMultilevel"/>
    <w:tmpl w:val="1FC2B88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6B43B7"/>
    <w:multiLevelType w:val="multilevel"/>
    <w:tmpl w:val="227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C4BD9"/>
    <w:multiLevelType w:val="hybridMultilevel"/>
    <w:tmpl w:val="D318BEBA"/>
    <w:lvl w:ilvl="0" w:tplc="DD3E16C4">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AC81160"/>
    <w:multiLevelType w:val="multilevel"/>
    <w:tmpl w:val="78A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420B0"/>
    <w:multiLevelType w:val="hybridMultilevel"/>
    <w:tmpl w:val="E0C0E2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DA26750"/>
    <w:multiLevelType w:val="hybridMultilevel"/>
    <w:tmpl w:val="214A67C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6"/>
    <w:rsid w:val="00213DB6"/>
    <w:rsid w:val="0042790E"/>
    <w:rsid w:val="004E6692"/>
    <w:rsid w:val="00A87A78"/>
    <w:rsid w:val="00D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0D8F1-55EF-4685-818C-6F1079769BFC}"/>
</file>

<file path=customXml/itemProps2.xml><?xml version="1.0" encoding="utf-8"?>
<ds:datastoreItem xmlns:ds="http://schemas.openxmlformats.org/officeDocument/2006/customXml" ds:itemID="{4ACDEA1F-6CDA-4BE7-8E1D-50CE684D1A10}"/>
</file>

<file path=customXml/itemProps3.xml><?xml version="1.0" encoding="utf-8"?>
<ds:datastoreItem xmlns:ds="http://schemas.openxmlformats.org/officeDocument/2006/customXml" ds:itemID="{42F0A5F0-F770-41D3-B4E5-B2C5B9FC0B63}"/>
</file>

<file path=docProps/app.xml><?xml version="1.0" encoding="utf-8"?>
<Properties xmlns="http://schemas.openxmlformats.org/officeDocument/2006/extended-properties" xmlns:vt="http://schemas.openxmlformats.org/officeDocument/2006/docPropsVTypes">
  <Template>Normal</Template>
  <TotalTime>1</TotalTime>
  <Pages>37</Pages>
  <Words>4942</Words>
  <Characters>28171</Characters>
  <Application>Microsoft Office Word</Application>
  <DocSecurity>0</DocSecurity>
  <Lines>234</Lines>
  <Paragraphs>66</Paragraphs>
  <ScaleCrop>false</ScaleCrop>
  <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3</cp:revision>
  <dcterms:created xsi:type="dcterms:W3CDTF">2019-09-22T14:02:00Z</dcterms:created>
  <dcterms:modified xsi:type="dcterms:W3CDTF">2019-09-22T14:04:00Z</dcterms:modified>
</cp:coreProperties>
</file>